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6457B" w14:textId="77777777" w:rsidR="007E503A" w:rsidRPr="008A7757" w:rsidRDefault="008A7757">
      <w:pPr>
        <w:pStyle w:val="Title"/>
        <w:rPr>
          <w:sz w:val="56"/>
          <w:szCs w:val="56"/>
        </w:rPr>
      </w:pPr>
      <w:r>
        <w:rPr>
          <w:sz w:val="56"/>
        </w:rPr>
        <w:t>Using the</w:t>
      </w:r>
      <w:r w:rsidRPr="008A7757">
        <w:rPr>
          <w:sz w:val="56"/>
          <w:szCs w:val="56"/>
        </w:rPr>
        <w:t xml:space="preserve"> C</w:t>
      </w:r>
      <w:r>
        <w:rPr>
          <w:sz w:val="56"/>
        </w:rPr>
        <w:t xml:space="preserve"> Language to </w:t>
      </w:r>
      <w:r w:rsidR="00043D50">
        <w:rPr>
          <w:sz w:val="56"/>
        </w:rPr>
        <w:t>U</w:t>
      </w:r>
      <w:r>
        <w:rPr>
          <w:sz w:val="56"/>
        </w:rPr>
        <w:t>nderstand Memory</w:t>
      </w:r>
    </w:p>
    <w:p w14:paraId="4B64563A" w14:textId="77777777" w:rsidR="007E503A" w:rsidRPr="008A7757" w:rsidRDefault="008A7757">
      <w:pPr>
        <w:pStyle w:val="Subtitle"/>
        <w:rPr>
          <w:sz w:val="20"/>
          <w:szCs w:val="20"/>
        </w:rPr>
      </w:pPr>
      <w:r w:rsidRPr="008A7757">
        <w:rPr>
          <w:sz w:val="20"/>
          <w:szCs w:val="20"/>
        </w:rPr>
        <w:t>Final Report for CS2263: System Software Development, Fall 2020</w:t>
      </w:r>
    </w:p>
    <w:p w14:paraId="5BB89B43" w14:textId="28CF2288" w:rsidR="00574B2A" w:rsidRPr="00574B2A" w:rsidRDefault="00574B2A" w:rsidP="00574B2A">
      <w:pPr>
        <w:spacing w:after="0" w:line="240" w:lineRule="auto"/>
        <w:jc w:val="center"/>
        <w:rPr>
          <w:rFonts w:ascii="Times New Roman" w:eastAsia="Times New Roman" w:hAnsi="Times New Roman" w:cs="Times New Roman"/>
          <w:sz w:val="24"/>
          <w:szCs w:val="24"/>
          <w:lang w:val="en-CA" w:eastAsia="en-US"/>
        </w:rPr>
      </w:pPr>
      <w:r w:rsidRPr="00574B2A">
        <w:rPr>
          <w:rFonts w:ascii="Times New Roman" w:eastAsia="Times New Roman" w:hAnsi="Times New Roman" w:cs="Times New Roman"/>
          <w:sz w:val="24"/>
          <w:szCs w:val="24"/>
          <w:lang w:val="en-CA" w:eastAsia="en-US"/>
        </w:rPr>
        <w:fldChar w:fldCharType="begin"/>
      </w:r>
      <w:r w:rsidRPr="00574B2A">
        <w:rPr>
          <w:rFonts w:ascii="Times New Roman" w:eastAsia="Times New Roman" w:hAnsi="Times New Roman" w:cs="Times New Roman"/>
          <w:sz w:val="24"/>
          <w:szCs w:val="24"/>
          <w:lang w:val="en-CA" w:eastAsia="en-US"/>
        </w:rPr>
        <w:instrText xml:space="preserve"> INCLUDEPICTURE "https://imgs.xkcd.com/comics/pointers.png" \* MERGEFORMATINET </w:instrText>
      </w:r>
      <w:r w:rsidRPr="00574B2A">
        <w:rPr>
          <w:rFonts w:ascii="Times New Roman" w:eastAsia="Times New Roman" w:hAnsi="Times New Roman" w:cs="Times New Roman"/>
          <w:sz w:val="24"/>
          <w:szCs w:val="24"/>
          <w:lang w:val="en-CA" w:eastAsia="en-US"/>
        </w:rPr>
        <w:fldChar w:fldCharType="separate"/>
      </w:r>
      <w:r w:rsidRPr="00574B2A">
        <w:rPr>
          <w:rFonts w:ascii="Times New Roman" w:eastAsia="Times New Roman" w:hAnsi="Times New Roman" w:cs="Times New Roman"/>
          <w:noProof/>
          <w:sz w:val="24"/>
          <w:szCs w:val="24"/>
          <w:lang w:val="en-CA" w:eastAsia="en-US"/>
        </w:rPr>
        <w:drawing>
          <wp:inline distT="0" distB="0" distL="0" distR="0" wp14:anchorId="0C48B0F0" wp14:editId="32EF7E5A">
            <wp:extent cx="4572000" cy="3799840"/>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799840"/>
                    </a:xfrm>
                    <a:prstGeom prst="rect">
                      <a:avLst/>
                    </a:prstGeom>
                    <a:noFill/>
                    <a:ln>
                      <a:noFill/>
                    </a:ln>
                  </pic:spPr>
                </pic:pic>
              </a:graphicData>
            </a:graphic>
          </wp:inline>
        </w:drawing>
      </w:r>
      <w:r w:rsidRPr="00574B2A">
        <w:rPr>
          <w:rFonts w:ascii="Times New Roman" w:eastAsia="Times New Roman" w:hAnsi="Times New Roman" w:cs="Times New Roman"/>
          <w:sz w:val="24"/>
          <w:szCs w:val="24"/>
          <w:lang w:val="en-CA" w:eastAsia="en-US"/>
        </w:rPr>
        <w:fldChar w:fldCharType="end"/>
      </w:r>
    </w:p>
    <w:p w14:paraId="634CC10A" w14:textId="2160256E" w:rsidR="007E503A" w:rsidRDefault="00574B2A" w:rsidP="00574B2A">
      <w:pPr>
        <w:pStyle w:val="Subtitle"/>
        <w:jc w:val="right"/>
      </w:pPr>
      <w:r>
        <w:tab/>
      </w:r>
      <w:r w:rsidRPr="00574B2A">
        <w:rPr>
          <w:sz w:val="20"/>
          <w:szCs w:val="20"/>
        </w:rPr>
        <w:t>https://xkcd.com/138/</w:t>
      </w:r>
      <w:r>
        <w:t xml:space="preserve">  </w:t>
      </w:r>
    </w:p>
    <w:p w14:paraId="0088BABE" w14:textId="77777777" w:rsidR="00574B2A" w:rsidRPr="00574B2A" w:rsidRDefault="00574B2A" w:rsidP="00574B2A"/>
    <w:p w14:paraId="129691E6" w14:textId="39C889E2" w:rsidR="0018484C" w:rsidRDefault="00A35A85" w:rsidP="0018484C">
      <w:pPr>
        <w:pStyle w:val="Author"/>
      </w:pPr>
      <w:r>
        <w:t>Isaac Shoebottom (</w:t>
      </w:r>
      <w:r w:rsidR="00FB14FD" w:rsidRPr="00FB14FD">
        <w:t>3429069</w:t>
      </w:r>
      <w:r w:rsidR="00FB14FD">
        <w:t>)</w:t>
      </w:r>
      <w:r>
        <w:t xml:space="preserve"> </w:t>
      </w:r>
      <w:r w:rsidR="0018484C">
        <w:br w:type="page"/>
      </w:r>
    </w:p>
    <w:p w14:paraId="3567E24C" w14:textId="77777777" w:rsidR="007E503A" w:rsidRDefault="007E503A">
      <w:pPr>
        <w:sectPr w:rsidR="007E503A">
          <w:footerReference w:type="first" r:id="rId13"/>
          <w:pgSz w:w="12240" w:h="15840"/>
          <w:pgMar w:top="2520" w:right="1800" w:bottom="1728" w:left="1800" w:header="720" w:footer="720" w:gutter="0"/>
          <w:pgNumType w:fmt="lowerRoman" w:start="1"/>
          <w:cols w:space="720"/>
          <w:titlePg/>
          <w:docGrid w:linePitch="360"/>
        </w:sectPr>
      </w:pPr>
    </w:p>
    <w:p w14:paraId="6D614ADC" w14:textId="62FDD1A7" w:rsidR="007E503A" w:rsidRDefault="002651F3">
      <w:pPr>
        <w:pStyle w:val="Heading1"/>
      </w:pPr>
      <w:r>
        <w:lastRenderedPageBreak/>
        <w:t>Introduction</w:t>
      </w:r>
    </w:p>
    <w:p w14:paraId="3E60DF57" w14:textId="56542772" w:rsidR="00F24734" w:rsidRPr="00F24734" w:rsidRDefault="00F24734" w:rsidP="00F24734">
      <w:r>
        <w:t>This report covers</w:t>
      </w:r>
      <w:r w:rsidR="00AE4A78">
        <w:t xml:space="preserve"> data, process memory and its intricacies from the stack to the heap, recursion, structs, typedefs, file handling, abstracting using function pointers, </w:t>
      </w:r>
      <w:r w:rsidR="00CF535F">
        <w:t>and the tools you need to make it all happen.</w:t>
      </w:r>
      <w:r w:rsidR="00E91C4D">
        <w:t xml:space="preserve"> I explain how memory is laid out, what type of data goes where, how to group data together and how you can turn it into your own custom type. I also explain how you can handle files and read them </w:t>
      </w:r>
      <w:r w:rsidR="00A84E28">
        <w:t>very easily with ASCII encoded files or straight raw binary. This report explains how C isn’t so limiting in terms of abstraction after all. A language doesn’t need real objects to have polymorphism after all.</w:t>
      </w:r>
      <w:r w:rsidR="00746F41">
        <w:t xml:space="preserve"> (All description of what is happening in the code is explained in this document)</w:t>
      </w:r>
    </w:p>
    <w:p w14:paraId="34699FB0" w14:textId="53A1C319" w:rsidR="00287D99" w:rsidRDefault="00287D99" w:rsidP="00287D99">
      <w:pPr>
        <w:pStyle w:val="Heading1"/>
      </w:pPr>
      <w:r>
        <w:t>Data Types</w:t>
      </w:r>
    </w:p>
    <w:p w14:paraId="625A7FBD" w14:textId="0B2D7467" w:rsidR="006472F8" w:rsidRDefault="006446E9" w:rsidP="005F69CE">
      <w:r>
        <w:t xml:space="preserve">A list of the </w:t>
      </w:r>
      <w:r w:rsidR="00A53644">
        <w:t>built-in</w:t>
      </w:r>
      <w:r w:rsidR="00343B80">
        <w:t xml:space="preserve"> data types</w:t>
      </w:r>
      <w:r w:rsidR="004069E6">
        <w:t xml:space="preserve"> and their sizes on a </w:t>
      </w:r>
      <w:r w:rsidR="00025501">
        <w:t>64-bit</w:t>
      </w:r>
      <w:r w:rsidR="004069E6">
        <w:t xml:space="preserve"> processor:</w:t>
      </w:r>
      <w:r w:rsidR="000B504F">
        <w:br/>
        <w:t>char – 8 bits</w:t>
      </w:r>
      <w:r w:rsidR="004069E6">
        <w:br/>
      </w:r>
      <w:r w:rsidR="000B504F">
        <w:t>short</w:t>
      </w:r>
      <w:r w:rsidR="008F2029">
        <w:t xml:space="preserve"> </w:t>
      </w:r>
      <w:r w:rsidR="000B504F">
        <w:t>–</w:t>
      </w:r>
      <w:r w:rsidR="008F2029">
        <w:t xml:space="preserve"> 16</w:t>
      </w:r>
      <w:r w:rsidR="000B504F">
        <w:t xml:space="preserve"> bits</w:t>
      </w:r>
      <w:r w:rsidR="000B504F">
        <w:br/>
        <w:t>int – 32 bits</w:t>
      </w:r>
      <w:r w:rsidR="000B504F">
        <w:br/>
        <w:t>long – 64 bits</w:t>
      </w:r>
      <w:r w:rsidR="000B504F">
        <w:br/>
      </w:r>
      <w:r w:rsidR="008158F6">
        <w:t>float – 32 bits</w:t>
      </w:r>
      <w:r w:rsidR="008158F6">
        <w:br/>
        <w:t>double – 64 bits</w:t>
      </w:r>
      <w:r w:rsidR="006472F8">
        <w:br/>
        <w:t xml:space="preserve">string – 8n+1 </w:t>
      </w:r>
      <w:r w:rsidR="00EF1A5E">
        <w:t xml:space="preserve">bits </w:t>
      </w:r>
      <w:r w:rsidR="006472F8">
        <w:t>(where n is the number of characters in the string)</w:t>
      </w:r>
    </w:p>
    <w:p w14:paraId="02DD970B" w14:textId="68432A98" w:rsidR="00BA5979" w:rsidRDefault="003D1E1F" w:rsidP="005F69CE">
      <w:r>
        <w:t>All</w:t>
      </w:r>
      <w:r w:rsidR="00DB7897">
        <w:t xml:space="preserve"> data types except string </w:t>
      </w:r>
      <w:r w:rsidR="002C1A6F">
        <w:t>also have a pointer counterpart</w:t>
      </w:r>
      <w:r w:rsidR="00232541">
        <w:t xml:space="preserve">, which acts as a store of the memory location where the data being pointed to is located. Strings do not have pointers because they are </w:t>
      </w:r>
      <w:r w:rsidR="008F5C6E">
        <w:t>simply arrays of the char type whose last element is a null terminating character.</w:t>
      </w:r>
      <w:r w:rsidR="008068D8">
        <w:t xml:space="preserve"> All of the other data types can be stored in arrays, which is a section of contagious memory</w:t>
      </w:r>
      <w:r w:rsidR="00BD6B03">
        <w:t xml:space="preserve"> where each element is accessed by </w:t>
      </w:r>
      <w:r w:rsidR="00541FB9">
        <w:t>getting the index element multiplied by the size of the data type</w:t>
      </w:r>
      <w:r>
        <w:t xml:space="preserve"> in addition to the head element’s location.</w:t>
      </w:r>
    </w:p>
    <w:p w14:paraId="681165FA" w14:textId="6CEFE789" w:rsidR="00EF56B3" w:rsidRDefault="000E0612" w:rsidP="005F69CE">
      <w:r>
        <w:t xml:space="preserve">The </w:t>
      </w:r>
      <w:r w:rsidR="00120F88">
        <w:t xml:space="preserve">language has also defined newer types that can be included, like the Boolean type, which </w:t>
      </w:r>
      <w:r w:rsidR="002900B6">
        <w:t xml:space="preserve">provides additional </w:t>
      </w:r>
      <w:r w:rsidR="00C65014">
        <w:t xml:space="preserve">value as to simply using int’s as 1 and 0. </w:t>
      </w:r>
    </w:p>
    <w:p w14:paraId="4A925693" w14:textId="34E48953" w:rsidR="00AA5E35" w:rsidRDefault="00AA5E35" w:rsidP="005F69CE">
      <w:r>
        <w:t xml:space="preserve">The C </w:t>
      </w:r>
      <w:r w:rsidR="009075A2">
        <w:t>standard library also provides utilities to help construct and manage strings mainly in the header</w:t>
      </w:r>
      <w:r w:rsidR="00BC74FD">
        <w:t xml:space="preserve"> string.h, which provides methods relating to copying, finding</w:t>
      </w:r>
      <w:r w:rsidR="00397E4B">
        <w:t xml:space="preserve"> chars in strings, </w:t>
      </w:r>
      <w:r w:rsidR="004C5E57">
        <w:t>concatenating, finding the length and providing macros for the null terminating character.</w:t>
      </w:r>
    </w:p>
    <w:p w14:paraId="09DB7661" w14:textId="371F4C6D" w:rsidR="007E503A" w:rsidRDefault="00F216C1" w:rsidP="00F216C1">
      <w:pPr>
        <w:pStyle w:val="Heading1"/>
      </w:pPr>
      <w:r>
        <w:lastRenderedPageBreak/>
        <w:t>Process Memory</w:t>
      </w:r>
    </w:p>
    <w:p w14:paraId="46C3B9C1" w14:textId="737BB5F4" w:rsidR="00B04C34" w:rsidRPr="00B04C34" w:rsidRDefault="00B04C34" w:rsidP="00B04C34">
      <w:r>
        <w:t xml:space="preserve">Process memory consists of </w:t>
      </w:r>
      <w:r w:rsidR="006703C0">
        <w:t>executable code, data such as static and global variables, the heap, and the stack. Each name is fairly descriptive. The exec</w:t>
      </w:r>
      <w:r w:rsidR="00C37559">
        <w:t xml:space="preserve">utable section stores the binary executable code from your program. The data section is </w:t>
      </w:r>
      <w:r w:rsidR="00BC4F0D">
        <w:t xml:space="preserve">stores immutable data. The heap is the section of memory where dynamically </w:t>
      </w:r>
      <w:r w:rsidR="0049733A">
        <w:t xml:space="preserve">allocated memory, such as variables that you wish to exist out of the scope they are defined in are stored here. Stack memory stores the variables that are declared in the </w:t>
      </w:r>
      <w:r w:rsidR="004321E9">
        <w:t xml:space="preserve">stack you currently are executing in. </w:t>
      </w:r>
      <w:r w:rsidR="004E76A1">
        <w:t>When a program has just begun execution</w:t>
      </w:r>
      <w:r w:rsidR="0079395D">
        <w:t xml:space="preserve">, the executable code is in the executable section, the immutable data is loaded into the data section and in </w:t>
      </w:r>
      <w:r w:rsidR="00331547">
        <w:t>the main stack frame there are the arguments of main starting from left most defined arguments to the right most defined arguments</w:t>
      </w:r>
      <w:r w:rsidR="00FD3269">
        <w:t xml:space="preserve">. </w:t>
      </w:r>
      <w:r w:rsidR="00D511ED">
        <w:t>The state of standard in, out and error are stored in the data</w:t>
      </w:r>
      <w:r w:rsidR="00195BAC">
        <w:t xml:space="preserve"> region.</w:t>
      </w:r>
    </w:p>
    <w:p w14:paraId="4BC49744" w14:textId="71E1E327" w:rsidR="00F216C1" w:rsidRDefault="00F216C1" w:rsidP="00F216C1">
      <w:pPr>
        <w:pStyle w:val="Heading1"/>
      </w:pPr>
      <w:r>
        <w:t>Stack Memory</w:t>
      </w:r>
    </w:p>
    <w:p w14:paraId="7E53201B" w14:textId="53B9553A" w:rsidR="008D78D8" w:rsidRDefault="00A91E26" w:rsidP="00713060">
      <w:r>
        <w:t>Stack m</w:t>
      </w:r>
      <w:r w:rsidR="00713060">
        <w:t xml:space="preserve">emory in C is handled by </w:t>
      </w:r>
      <w:r w:rsidR="003A368E">
        <w:t>moving down from the stack. The first variable on the stack will be the highest</w:t>
      </w:r>
      <w:r w:rsidR="00C200AA">
        <w:t xml:space="preserve"> position on memory</w:t>
      </w:r>
      <w:r w:rsidR="00282326">
        <w:t xml:space="preserve">. The </w:t>
      </w:r>
      <w:r w:rsidR="0090132F">
        <w:t xml:space="preserve">subsequent values will be below them by the size of the </w:t>
      </w:r>
      <w:r w:rsidR="00802100">
        <w:t>value that was put on the stack</w:t>
      </w:r>
      <w:r w:rsidR="000F5207">
        <w:t xml:space="preserve">. </w:t>
      </w:r>
      <w:r w:rsidR="00A3585A">
        <w:t>If entering a new function (stack frame)</w:t>
      </w:r>
      <w:r w:rsidR="009F4D12">
        <w:t>, it is below the first one by the required values of the stack frame such as the return address</w:t>
      </w:r>
      <w:r w:rsidR="00E43C51">
        <w:t xml:space="preserve"> and other such values. The argument variables are copied from the passed in values and any new values created in said function</w:t>
      </w:r>
      <w:r w:rsidR="000E5A19">
        <w:t xml:space="preserve"> are added to the current stack frame below the copied argument variables.</w:t>
      </w:r>
      <w:r w:rsidR="00AB0576">
        <w:t xml:space="preserve"> This behavior is demonstrated in the file</w:t>
      </w:r>
      <w:r w:rsidR="008D78D8">
        <w:t xml:space="preserve"> stackmem.c.</w:t>
      </w:r>
    </w:p>
    <w:p w14:paraId="08076CD0" w14:textId="7735F6D5" w:rsidR="00EA4D6B" w:rsidRDefault="00EA4D6B" w:rsidP="00713060">
      <w:r w:rsidRPr="00EA4D6B">
        <w:rPr>
          <w:noProof/>
        </w:rPr>
        <w:lastRenderedPageBreak/>
        <w:drawing>
          <wp:inline distT="0" distB="0" distL="0" distR="0" wp14:anchorId="6C4B3366" wp14:editId="11200937">
            <wp:extent cx="5486400" cy="4625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400" cy="4625340"/>
                    </a:xfrm>
                    <a:prstGeom prst="rect">
                      <a:avLst/>
                    </a:prstGeom>
                  </pic:spPr>
                </pic:pic>
              </a:graphicData>
            </a:graphic>
          </wp:inline>
        </w:drawing>
      </w:r>
    </w:p>
    <w:p w14:paraId="4BB8BFBD" w14:textId="7D1C4EB2" w:rsidR="008D78D8" w:rsidRPr="00713060" w:rsidRDefault="00EF33C5" w:rsidP="00713060">
      <w:r>
        <w:t xml:space="preserve">Common misuse of the stack might be expecting variables </w:t>
      </w:r>
      <w:r w:rsidR="00B53A12">
        <w:t xml:space="preserve">assigned in new stack frame to persist after </w:t>
      </w:r>
      <w:r w:rsidR="00FD1D33">
        <w:t>returning</w:t>
      </w:r>
      <w:r w:rsidR="00B53A12">
        <w:t xml:space="preserve">, when </w:t>
      </w:r>
      <w:r w:rsidR="002F1149">
        <w:t>they</w:t>
      </w:r>
      <w:r w:rsidR="00B53A12">
        <w:t xml:space="preserve"> cannot because they are a copied value </w:t>
      </w:r>
      <w:r w:rsidR="00FD1D33">
        <w:t>passed in.</w:t>
      </w:r>
      <w:r w:rsidR="00715769">
        <w:t xml:space="preserve"> Another might be expecting any variable created within a </w:t>
      </w:r>
      <w:r w:rsidR="002F1149">
        <w:t>scope to exist outside of the scope without the use of pointers.</w:t>
      </w:r>
      <w:r w:rsidR="00F61FB0">
        <w:t xml:space="preserve"> Another might be expecting to be able to reference a value that is outside of a stack frame </w:t>
      </w:r>
      <w:r w:rsidR="002A6E57">
        <w:t>by using a pointer</w:t>
      </w:r>
      <w:r w:rsidR="00D813EA">
        <w:t>, this behavior is referenced in stackmem.c.</w:t>
      </w:r>
    </w:p>
    <w:p w14:paraId="27397E06" w14:textId="4203F7A1" w:rsidR="003E5AA2" w:rsidRDefault="003E5AA2" w:rsidP="003E5AA2">
      <w:pPr>
        <w:pStyle w:val="Heading1"/>
      </w:pPr>
      <w:r>
        <w:t>Heap Memory</w:t>
      </w:r>
    </w:p>
    <w:p w14:paraId="2D3FA3CC" w14:textId="40C9C168" w:rsidR="00D813EA" w:rsidRDefault="00A91E26" w:rsidP="00D813EA">
      <w:r>
        <w:t xml:space="preserve">Heap memory in C is handled by going up the heap memory, the opposite of the stack. Any subsequent values past the first ones allocated will be above the </w:t>
      </w:r>
      <w:r w:rsidR="00E35D61">
        <w:t xml:space="preserve">first value. If entering a new function, the stack frame does not matter. All heap values are stored through pointers, and </w:t>
      </w:r>
      <w:r w:rsidR="00F82D3F">
        <w:t>you are responsible for keeping track of memory on the heap.</w:t>
      </w:r>
      <w:r w:rsidR="00C96409">
        <w:t xml:space="preserve"> The state of the heap exists regardless of where you are executing.</w:t>
      </w:r>
      <w:r w:rsidR="001F6CF2">
        <w:t xml:space="preserve"> This is all demonstrated in heapmem.c</w:t>
      </w:r>
    </w:p>
    <w:p w14:paraId="170D7B77" w14:textId="0D58CBB0" w:rsidR="005C3F79" w:rsidRDefault="0020687C" w:rsidP="00D813EA">
      <w:r w:rsidRPr="0020687C">
        <w:rPr>
          <w:noProof/>
        </w:rPr>
        <w:lastRenderedPageBreak/>
        <w:drawing>
          <wp:inline distT="0" distB="0" distL="0" distR="0" wp14:anchorId="228AE97E" wp14:editId="1A15DAE4">
            <wp:extent cx="5486400" cy="4876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6400" cy="4876165"/>
                    </a:xfrm>
                    <a:prstGeom prst="rect">
                      <a:avLst/>
                    </a:prstGeom>
                  </pic:spPr>
                </pic:pic>
              </a:graphicData>
            </a:graphic>
          </wp:inline>
        </w:drawing>
      </w:r>
    </w:p>
    <w:p w14:paraId="2564E047" w14:textId="6146DC5E" w:rsidR="00C96409" w:rsidRPr="00D813EA" w:rsidRDefault="00C96409" w:rsidP="00D813EA">
      <w:r>
        <w:t>Common mistakes when managing heap memory might be</w:t>
      </w:r>
      <w:r w:rsidR="007036BC">
        <w:t xml:space="preserve"> not allocating enough room for whatever you want to store. If you do not allocate enough room, it will be written past the boundaries and things will go wrong. </w:t>
      </w:r>
      <w:r w:rsidR="004C485B">
        <w:t xml:space="preserve">Losing track of memory on the heap would also be a mistake, Reusing a pointer without freeing the memory being pointed to is the cause of a memory leak. </w:t>
      </w:r>
      <w:r w:rsidR="000A614B">
        <w:t>Another error might</w:t>
      </w:r>
      <w:r w:rsidR="00734E2F">
        <w:t xml:space="preserve"> be trying to read out of bounds</w:t>
      </w:r>
      <w:r w:rsidR="005C6682">
        <w:t xml:space="preserve"> of your allocated memory. You will likely get garbage back.</w:t>
      </w:r>
    </w:p>
    <w:p w14:paraId="37E1B492" w14:textId="0F062522" w:rsidR="003E5AA2" w:rsidRDefault="003E5AA2" w:rsidP="00F6065C">
      <w:pPr>
        <w:pStyle w:val="Heading1"/>
      </w:pPr>
      <w:r>
        <w:t>Recursion</w:t>
      </w:r>
    </w:p>
    <w:p w14:paraId="79CB3EB3" w14:textId="680CE758" w:rsidR="00654591" w:rsidRDefault="00EA55D8" w:rsidP="00654591">
      <w:r>
        <w:t xml:space="preserve">Recursion works </w:t>
      </w:r>
      <w:r w:rsidR="00937682">
        <w:t xml:space="preserve">by inputting the value of the same function, executed previously into the same function. Recursive functions end when a base case is executed. This </w:t>
      </w:r>
      <w:r w:rsidR="003B76DB">
        <w:t xml:space="preserve">base case </w:t>
      </w:r>
      <w:r w:rsidR="00656F9C">
        <w:t>does not call the recursive function, thus going down the stack frame, taking the return value that is now va</w:t>
      </w:r>
      <w:r w:rsidR="00556E31">
        <w:t xml:space="preserve">lid and using it to finish the function call on each stack frame. Each call of a recursive function adds on top of the stack frame. </w:t>
      </w:r>
      <w:r w:rsidR="00227E59">
        <w:t xml:space="preserve">In my recursion.c example program, </w:t>
      </w:r>
      <w:r w:rsidR="00227E59">
        <w:lastRenderedPageBreak/>
        <w:t xml:space="preserve">it calculates factorials by </w:t>
      </w:r>
      <w:r w:rsidR="00240A96">
        <w:t xml:space="preserve">multiplying the last recursive call’s result with </w:t>
      </w:r>
      <w:r w:rsidR="005561FB">
        <w:t xml:space="preserve">a recursive call of the last result minus 1. For an example input of 3, </w:t>
      </w:r>
      <w:r w:rsidR="00E54972">
        <w:t xml:space="preserve">The factorial function would be called, giving us 3 times </w:t>
      </w:r>
      <w:r w:rsidR="00B74F42">
        <w:t>factorial (</w:t>
      </w:r>
      <w:r w:rsidR="00E54972">
        <w:t>2)</w:t>
      </w:r>
      <w:r w:rsidR="00424CCC">
        <w:t xml:space="preserve">, which would then be an input of 2 times factorial (1), which would give us a new input of </w:t>
      </w:r>
      <w:r w:rsidR="004335BA">
        <w:t xml:space="preserve">1 times factorial(0). This ends the chain, which following it up the stack frame would look like </w:t>
      </w:r>
      <w:r w:rsidR="00B74F42">
        <w:t>1 * 1 * 2 * 3, with each returned value being multiplied by the next n above it in the stack frame.</w:t>
      </w:r>
    </w:p>
    <w:p w14:paraId="521402D2" w14:textId="50D8493F" w:rsidR="00381694" w:rsidRPr="00654591" w:rsidRDefault="00381694" w:rsidP="00654591">
      <w:r w:rsidRPr="00381694">
        <w:rPr>
          <w:noProof/>
        </w:rPr>
        <w:drawing>
          <wp:inline distT="0" distB="0" distL="0" distR="0" wp14:anchorId="147EE169" wp14:editId="629A45B8">
            <wp:extent cx="4258269" cy="3410426"/>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58269" cy="3410426"/>
                    </a:xfrm>
                    <a:prstGeom prst="rect">
                      <a:avLst/>
                    </a:prstGeom>
                  </pic:spPr>
                </pic:pic>
              </a:graphicData>
            </a:graphic>
          </wp:inline>
        </w:drawing>
      </w:r>
    </w:p>
    <w:p w14:paraId="699FB0A5" w14:textId="64A3A592" w:rsidR="00322C4C" w:rsidRDefault="00322C4C" w:rsidP="00322C4C">
      <w:pPr>
        <w:pStyle w:val="Heading1"/>
      </w:pPr>
      <w:r>
        <w:t>Structures and Type Definitions</w:t>
      </w:r>
    </w:p>
    <w:p w14:paraId="5D4B050C" w14:textId="41E9E500" w:rsidR="00E34F28" w:rsidRDefault="00E34F28" w:rsidP="00E34F28">
      <w:r>
        <w:t xml:space="preserve">Structures are a way of grouping together previously disconnected data into a structure </w:t>
      </w:r>
      <w:r w:rsidR="0035778D">
        <w:t>that allows for easy of coding and coding readability.</w:t>
      </w:r>
      <w:r w:rsidR="001D0CE9">
        <w:t xml:space="preserve"> The size of a struct is the size of </w:t>
      </w:r>
      <w:r w:rsidR="00651148">
        <w:t>all</w:t>
      </w:r>
      <w:r w:rsidR="001D0CE9">
        <w:t xml:space="preserve"> the data inside the struct. </w:t>
      </w:r>
      <w:r w:rsidR="00651148">
        <w:t>Typedefs are a way to define a custom type</w:t>
      </w:r>
      <w:r w:rsidR="007F7EBB">
        <w:t xml:space="preserve">, an example of this being Boolean values in C, where </w:t>
      </w:r>
      <w:r w:rsidR="000A6E10">
        <w:t xml:space="preserve">the Boolean type is a wrapped way of saying 0 for false and 1 for true, but additional functionality and methods are included. </w:t>
      </w:r>
      <w:r w:rsidR="009D5705">
        <w:t>The way we define structs and typedefs is by using those keywords</w:t>
      </w:r>
      <w:r w:rsidR="00EF675E">
        <w:t xml:space="preserve"> and wrapping them in curly braces along with the data we want to include. Like any other type, they can be put on the stack or the heap, but each have their own rules. When on the stack the structure’s elements must be accessed by a period and</w:t>
      </w:r>
      <w:r w:rsidR="007D47E5">
        <w:t xml:space="preserve"> then the variable you wish to manage. </w:t>
      </w:r>
      <w:r w:rsidR="004142D5">
        <w:t>If on the heap, each m</w:t>
      </w:r>
      <w:r w:rsidR="00BA021B">
        <w:t>ember of a structure must be accessed with the pointer operator (-&gt;)</w:t>
      </w:r>
      <w:r w:rsidR="00457EC7">
        <w:t>. If a member of a structure is also a pointer, you will need to allocate memory for said pointer as well</w:t>
      </w:r>
      <w:r w:rsidR="00201819">
        <w:t xml:space="preserve">. </w:t>
      </w:r>
      <w:r w:rsidR="00EB354A">
        <w:t xml:space="preserve">An example of all these rules can be seen in structs.c where a sample 3d point </w:t>
      </w:r>
      <w:r w:rsidR="00EB354A">
        <w:lastRenderedPageBreak/>
        <w:t>object is used to show how data in structs/typedefs needs to be accessed regarding the stack and heap.</w:t>
      </w:r>
    </w:p>
    <w:p w14:paraId="2621D520" w14:textId="06E7297D" w:rsidR="00301A0E" w:rsidRDefault="00301A0E" w:rsidP="00E34F28">
      <w:r w:rsidRPr="00301A0E">
        <w:rPr>
          <w:noProof/>
        </w:rPr>
        <w:drawing>
          <wp:inline distT="0" distB="0" distL="0" distR="0" wp14:anchorId="7F885E0B" wp14:editId="20CDA123">
            <wp:extent cx="5144494" cy="33212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51671" cy="3325928"/>
                    </a:xfrm>
                    <a:prstGeom prst="rect">
                      <a:avLst/>
                    </a:prstGeom>
                  </pic:spPr>
                </pic:pic>
              </a:graphicData>
            </a:graphic>
          </wp:inline>
        </w:drawing>
      </w:r>
      <w:r>
        <w:br/>
      </w:r>
      <w:r w:rsidR="00D800C7" w:rsidRPr="00D800C7">
        <w:rPr>
          <w:noProof/>
        </w:rPr>
        <w:drawing>
          <wp:inline distT="0" distB="0" distL="0" distR="0" wp14:anchorId="6D2F4559" wp14:editId="4A362379">
            <wp:extent cx="5163161" cy="421419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68178" cy="4218286"/>
                    </a:xfrm>
                    <a:prstGeom prst="rect">
                      <a:avLst/>
                    </a:prstGeom>
                  </pic:spPr>
                </pic:pic>
              </a:graphicData>
            </a:graphic>
          </wp:inline>
        </w:drawing>
      </w:r>
    </w:p>
    <w:p w14:paraId="16644CE5" w14:textId="62433D89" w:rsidR="00EB354A" w:rsidRPr="00E34F28" w:rsidRDefault="00EB354A" w:rsidP="00E34F28">
      <w:r>
        <w:lastRenderedPageBreak/>
        <w:t xml:space="preserve">Common misuse might be using the arrow or dot operator when </w:t>
      </w:r>
      <w:r w:rsidR="00AA3F3D">
        <w:t>pointing to a struct from the wrong section of memory. Another common misuse might be not initializing member</w:t>
      </w:r>
      <w:r w:rsidR="00D44654">
        <w:t>s of a structure that are pointers</w:t>
      </w:r>
      <w:r w:rsidR="00E72B08">
        <w:t xml:space="preserve">. Another common misuse might be the confusion of structs and typedefs, where when you have a bare </w:t>
      </w:r>
      <w:r w:rsidR="007343F5">
        <w:t>struct,</w:t>
      </w:r>
      <w:r w:rsidR="00E72B08">
        <w:t xml:space="preserve"> you cannot </w:t>
      </w:r>
      <w:r w:rsidR="00603950">
        <w:t>create one with just the struct name.</w:t>
      </w:r>
    </w:p>
    <w:p w14:paraId="326119E3" w14:textId="1D59801F" w:rsidR="003E5AA2" w:rsidRDefault="003E5AA2" w:rsidP="003E5AA2">
      <w:pPr>
        <w:pStyle w:val="Heading1"/>
        <w:rPr>
          <w:lang w:val="en-CA"/>
        </w:rPr>
      </w:pPr>
      <w:r w:rsidRPr="00771E21">
        <w:rPr>
          <w:lang w:val="en-CA"/>
        </w:rPr>
        <w:t>Files</w:t>
      </w:r>
    </w:p>
    <w:p w14:paraId="0D94DCF0" w14:textId="56A7BBD1" w:rsidR="0068416D" w:rsidRPr="0068416D" w:rsidRDefault="00E236B3" w:rsidP="0068416D">
      <w:pPr>
        <w:rPr>
          <w:lang w:val="en-CA"/>
        </w:rPr>
      </w:pPr>
      <w:r>
        <w:rPr>
          <w:lang w:val="en-CA"/>
        </w:rPr>
        <w:t xml:space="preserve">A file is </w:t>
      </w:r>
      <w:r w:rsidR="00ED3E25">
        <w:rPr>
          <w:lang w:val="en-CA"/>
        </w:rPr>
        <w:t xml:space="preserve">block of data encoded in a specific format. All files are </w:t>
      </w:r>
      <w:r w:rsidR="00E3261C">
        <w:rPr>
          <w:lang w:val="en-CA"/>
        </w:rPr>
        <w:t xml:space="preserve">stored </w:t>
      </w:r>
      <w:r w:rsidR="00EF3B9C">
        <w:rPr>
          <w:lang w:val="en-CA"/>
        </w:rPr>
        <w:t xml:space="preserve">as </w:t>
      </w:r>
      <w:r w:rsidR="004826B0">
        <w:rPr>
          <w:lang w:val="en-CA"/>
        </w:rPr>
        <w:t xml:space="preserve">binary, but are usually encoded in a specific format, such as text files being </w:t>
      </w:r>
      <w:r w:rsidR="00F827B7">
        <w:rPr>
          <w:lang w:val="en-CA"/>
        </w:rPr>
        <w:t xml:space="preserve">ascii encoded, printable documents being encoded as a </w:t>
      </w:r>
      <w:r w:rsidR="0044588E">
        <w:rPr>
          <w:lang w:val="en-CA"/>
        </w:rPr>
        <w:t>PDF</w:t>
      </w:r>
      <w:r w:rsidR="00F827B7">
        <w:rPr>
          <w:lang w:val="en-CA"/>
        </w:rPr>
        <w:t xml:space="preserve">, zip files being stored </w:t>
      </w:r>
      <w:r w:rsidR="002963B2">
        <w:rPr>
          <w:lang w:val="en-CA"/>
        </w:rPr>
        <w:t xml:space="preserve">in the </w:t>
      </w:r>
      <w:r w:rsidR="0044588E">
        <w:rPr>
          <w:lang w:val="en-CA"/>
        </w:rPr>
        <w:t xml:space="preserve">PKZIP </w:t>
      </w:r>
      <w:r w:rsidR="002963B2">
        <w:rPr>
          <w:lang w:val="en-CA"/>
        </w:rPr>
        <w:t xml:space="preserve">format, </w:t>
      </w:r>
      <w:r w:rsidR="00891AF2">
        <w:rPr>
          <w:lang w:val="en-CA"/>
        </w:rPr>
        <w:t xml:space="preserve">and windows binaries stored in PE format, and </w:t>
      </w:r>
      <w:r w:rsidR="0044588E">
        <w:rPr>
          <w:lang w:val="en-CA"/>
        </w:rPr>
        <w:t>Linux</w:t>
      </w:r>
      <w:r w:rsidR="00891AF2">
        <w:rPr>
          <w:lang w:val="en-CA"/>
        </w:rPr>
        <w:t xml:space="preserve"> </w:t>
      </w:r>
      <w:r w:rsidR="0044588E">
        <w:rPr>
          <w:lang w:val="en-CA"/>
        </w:rPr>
        <w:t>executables</w:t>
      </w:r>
      <w:r w:rsidR="00891AF2">
        <w:rPr>
          <w:lang w:val="en-CA"/>
        </w:rPr>
        <w:t xml:space="preserve"> being stored in the </w:t>
      </w:r>
      <w:r w:rsidR="0044588E">
        <w:rPr>
          <w:lang w:val="en-CA"/>
        </w:rPr>
        <w:t>ELF format.</w:t>
      </w:r>
      <w:r w:rsidR="00045CB0">
        <w:rPr>
          <w:lang w:val="en-CA"/>
        </w:rPr>
        <w:t xml:space="preserve"> Files are loaded into programs often by representing then as </w:t>
      </w:r>
      <w:r w:rsidR="00383394">
        <w:rPr>
          <w:lang w:val="en-CA"/>
        </w:rPr>
        <w:t>an array of bytes originating at the files header and ending at the file’s footer</w:t>
      </w:r>
      <w:r w:rsidR="008C07B9">
        <w:rPr>
          <w:lang w:val="en-CA"/>
        </w:rPr>
        <w:t xml:space="preserve"> terminated by an EOF character</w:t>
      </w:r>
      <w:r w:rsidR="00383394">
        <w:rPr>
          <w:lang w:val="en-CA"/>
        </w:rPr>
        <w:t xml:space="preserve">. </w:t>
      </w:r>
      <w:r w:rsidR="00541A00">
        <w:rPr>
          <w:lang w:val="en-CA"/>
        </w:rPr>
        <w:t xml:space="preserve">Files are handled by the operating system, and </w:t>
      </w:r>
      <w:r w:rsidR="00FF4D3E">
        <w:rPr>
          <w:lang w:val="en-CA"/>
        </w:rPr>
        <w:t xml:space="preserve">the files themselves are represented by a file system, common examples being FAT and NTFS. </w:t>
      </w:r>
      <w:r w:rsidR="004F0232">
        <w:rPr>
          <w:lang w:val="en-CA"/>
        </w:rPr>
        <w:t xml:space="preserve">This file system is handled by the operating system in such a way that when programs ask for a file, the operating system </w:t>
      </w:r>
      <w:r w:rsidR="001B6202">
        <w:rPr>
          <w:lang w:val="en-CA"/>
        </w:rPr>
        <w:t xml:space="preserve">hands a response back after handling the file system. </w:t>
      </w:r>
      <w:r w:rsidR="008C07B9">
        <w:rPr>
          <w:lang w:val="en-CA"/>
        </w:rPr>
        <w:t>Therefore</w:t>
      </w:r>
      <w:r w:rsidR="003B06E6">
        <w:rPr>
          <w:lang w:val="en-CA"/>
        </w:rPr>
        <w:t xml:space="preserve"> you need not know complicated things like the hex address of a file on a disk</w:t>
      </w:r>
      <w:r w:rsidR="00941B4F">
        <w:rPr>
          <w:lang w:val="en-CA"/>
        </w:rPr>
        <w:t>, the operating system acts as a translation layer between your program and the underlying hardware of the system.</w:t>
      </w:r>
    </w:p>
    <w:p w14:paraId="504F9C59" w14:textId="0792D217" w:rsidR="003E5AA2" w:rsidRDefault="003E5AA2" w:rsidP="003E5AA2">
      <w:pPr>
        <w:pStyle w:val="Heading2"/>
        <w:rPr>
          <w:lang w:val="en-CA"/>
        </w:rPr>
      </w:pPr>
      <w:r w:rsidRPr="00B06FD6">
        <w:rPr>
          <w:lang w:val="en-CA"/>
        </w:rPr>
        <w:t>Text (ASCII)</w:t>
      </w:r>
    </w:p>
    <w:p w14:paraId="2692772D" w14:textId="1419E4F0" w:rsidR="009B0ECD" w:rsidRDefault="00B12ABB" w:rsidP="009B0ECD">
      <w:pPr>
        <w:rPr>
          <w:lang w:val="en-CA"/>
        </w:rPr>
      </w:pPr>
      <w:r>
        <w:rPr>
          <w:lang w:val="en-CA"/>
        </w:rPr>
        <w:t xml:space="preserve">C provides plenty of </w:t>
      </w:r>
      <w:r w:rsidR="002272EF">
        <w:rPr>
          <w:lang w:val="en-CA"/>
        </w:rPr>
        <w:t xml:space="preserve">functions </w:t>
      </w:r>
      <w:r w:rsidR="0068416D">
        <w:rPr>
          <w:lang w:val="en-CA"/>
        </w:rPr>
        <w:t>to manage dealing with ascii encoded text files</w:t>
      </w:r>
      <w:r w:rsidR="003A580E">
        <w:rPr>
          <w:lang w:val="en-CA"/>
        </w:rPr>
        <w:t xml:space="preserve">. </w:t>
      </w:r>
      <w:r w:rsidR="009432EF">
        <w:rPr>
          <w:lang w:val="en-CA"/>
        </w:rPr>
        <w:t xml:space="preserve">The </w:t>
      </w:r>
      <w:r w:rsidR="002C1156">
        <w:rPr>
          <w:lang w:val="en-CA"/>
        </w:rPr>
        <w:t>stdio.h header provides lots of functions for reading/</w:t>
      </w:r>
      <w:r w:rsidR="00D642AD">
        <w:rPr>
          <w:lang w:val="en-CA"/>
        </w:rPr>
        <w:t>interpreting</w:t>
      </w:r>
      <w:r w:rsidR="002C1156">
        <w:rPr>
          <w:lang w:val="en-CA"/>
        </w:rPr>
        <w:t xml:space="preserve"> a file as ascii encoded text. Functions like </w:t>
      </w:r>
      <w:r w:rsidR="00833D24">
        <w:rPr>
          <w:lang w:val="en-CA"/>
        </w:rPr>
        <w:t xml:space="preserve">getc, </w:t>
      </w:r>
      <w:r w:rsidR="007A7A91">
        <w:rPr>
          <w:lang w:val="en-CA"/>
        </w:rPr>
        <w:t>f</w:t>
      </w:r>
      <w:r w:rsidR="00833D24">
        <w:rPr>
          <w:lang w:val="en-CA"/>
        </w:rPr>
        <w:t>putc,</w:t>
      </w:r>
      <w:r w:rsidR="007A7A91">
        <w:rPr>
          <w:lang w:val="en-CA"/>
        </w:rPr>
        <w:t xml:space="preserve"> fprintf, fscanf, fputs,</w:t>
      </w:r>
      <w:r w:rsidR="00426799">
        <w:rPr>
          <w:lang w:val="en-CA"/>
        </w:rPr>
        <w:t xml:space="preserve"> getw, putw etc., All may be used to interact with a file that is being </w:t>
      </w:r>
      <w:r w:rsidR="00D642AD">
        <w:rPr>
          <w:lang w:val="en-CA"/>
        </w:rPr>
        <w:t>interpreted</w:t>
      </w:r>
      <w:r w:rsidR="00426799">
        <w:rPr>
          <w:lang w:val="en-CA"/>
        </w:rPr>
        <w:t xml:space="preserve"> as text. This demonstration of this can be seen in iotext.c, where a file called iotext.txt is</w:t>
      </w:r>
      <w:r w:rsidR="004D1CF0">
        <w:rPr>
          <w:lang w:val="en-CA"/>
        </w:rPr>
        <w:t xml:space="preserve"> opened, </w:t>
      </w:r>
      <w:r w:rsidR="001C43DC">
        <w:rPr>
          <w:lang w:val="en-CA"/>
        </w:rPr>
        <w:t xml:space="preserve">erased, </w:t>
      </w:r>
      <w:r w:rsidR="00AC5591">
        <w:rPr>
          <w:lang w:val="en-CA"/>
        </w:rPr>
        <w:t>a string is written to the file, the file</w:t>
      </w:r>
      <w:r w:rsidR="00295D10">
        <w:rPr>
          <w:lang w:val="en-CA"/>
        </w:rPr>
        <w:t xml:space="preserve"> pointer reset to the beginning of the file, the file’s contents are then read to the console screen</w:t>
      </w:r>
      <w:r w:rsidR="003422A7">
        <w:rPr>
          <w:lang w:val="en-CA"/>
        </w:rPr>
        <w:t>, and the file is closed.</w:t>
      </w:r>
      <w:r w:rsidR="00AC5591">
        <w:rPr>
          <w:lang w:val="en-CA"/>
        </w:rPr>
        <w:t xml:space="preserve"> </w:t>
      </w:r>
      <w:r w:rsidR="007A7A91">
        <w:rPr>
          <w:lang w:val="en-CA"/>
        </w:rPr>
        <w:t xml:space="preserve"> </w:t>
      </w:r>
    </w:p>
    <w:p w14:paraId="407075AC" w14:textId="39EDB865" w:rsidR="00162159" w:rsidRPr="009B0ECD" w:rsidRDefault="00162159" w:rsidP="009B0ECD">
      <w:pPr>
        <w:rPr>
          <w:lang w:val="en-CA"/>
        </w:rPr>
      </w:pPr>
      <w:r w:rsidRPr="00162159">
        <w:rPr>
          <w:noProof/>
          <w:lang w:val="en-CA"/>
        </w:rPr>
        <w:lastRenderedPageBreak/>
        <w:drawing>
          <wp:inline distT="0" distB="0" distL="0" distR="0" wp14:anchorId="6FC7D953" wp14:editId="60E92ECD">
            <wp:extent cx="5048955" cy="40391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48955" cy="4039164"/>
                    </a:xfrm>
                    <a:prstGeom prst="rect">
                      <a:avLst/>
                    </a:prstGeom>
                  </pic:spPr>
                </pic:pic>
              </a:graphicData>
            </a:graphic>
          </wp:inline>
        </w:drawing>
      </w:r>
    </w:p>
    <w:p w14:paraId="130A8BA1" w14:textId="289BCFC2" w:rsidR="003E5AA2" w:rsidRDefault="003E5AA2" w:rsidP="003E5AA2">
      <w:pPr>
        <w:pStyle w:val="Heading2"/>
      </w:pPr>
      <w:r>
        <w:t>Binary</w:t>
      </w:r>
    </w:p>
    <w:p w14:paraId="7C7E011E" w14:textId="551055A7" w:rsidR="00D642AD" w:rsidRDefault="00D642AD" w:rsidP="00D642AD">
      <w:r>
        <w:t xml:space="preserve">The same functionality as </w:t>
      </w:r>
      <w:r w:rsidR="004438DF">
        <w:t>interpreting</w:t>
      </w:r>
      <w:r>
        <w:t xml:space="preserve"> ascii encoded files can be used for binary </w:t>
      </w:r>
      <w:r w:rsidR="00814509">
        <w:t>files as well, you just need to understand the files</w:t>
      </w:r>
      <w:r w:rsidR="004438DF">
        <w:t xml:space="preserve"> to be encoded as binary and not ascii.</w:t>
      </w:r>
      <w:r w:rsidR="00EE4816">
        <w:t xml:space="preserve"> There </w:t>
      </w:r>
      <w:r w:rsidR="00B04DA4">
        <w:t xml:space="preserve">are functions to </w:t>
      </w:r>
      <w:r w:rsidR="000D00DE">
        <w:t xml:space="preserve">manage binary files by manually using the file pointer to access locations of a file, and you can use scanf to interpret sections of a file </w:t>
      </w:r>
      <w:r w:rsidR="00840275">
        <w:t xml:space="preserve">as a specific format. Opening a file as binary </w:t>
      </w:r>
      <w:r w:rsidR="00BF1A5F">
        <w:t xml:space="preserve">is almost the same except the write/read mode specifies b after the r/w, </w:t>
      </w:r>
      <w:r w:rsidR="005F3998">
        <w:t>and the functions fread and fwrite are used. The example I provided demonstrates the way C can open a file as binary, write</w:t>
      </w:r>
      <w:r w:rsidR="00B161E4">
        <w:t xml:space="preserve"> a number directly to the byte stream, </w:t>
      </w:r>
      <w:r w:rsidR="00637C89">
        <w:t>reset the file pointer and read said binary and output said binary as ascii characters to the console.</w:t>
      </w:r>
    </w:p>
    <w:p w14:paraId="6EB2C4A7" w14:textId="632BDAB0" w:rsidR="002B06C5" w:rsidRPr="00D642AD" w:rsidRDefault="002B06C5" w:rsidP="00D642AD">
      <w:r w:rsidRPr="002B06C5">
        <w:rPr>
          <w:noProof/>
        </w:rPr>
        <w:lastRenderedPageBreak/>
        <w:drawing>
          <wp:inline distT="0" distB="0" distL="0" distR="0" wp14:anchorId="24718D32" wp14:editId="13E193BD">
            <wp:extent cx="5486400" cy="37547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86400" cy="3754755"/>
                    </a:xfrm>
                    <a:prstGeom prst="rect">
                      <a:avLst/>
                    </a:prstGeom>
                  </pic:spPr>
                </pic:pic>
              </a:graphicData>
            </a:graphic>
          </wp:inline>
        </w:drawing>
      </w:r>
    </w:p>
    <w:p w14:paraId="603ABA5B" w14:textId="48FD5C02" w:rsidR="00904303" w:rsidRDefault="00904303" w:rsidP="00AA6EE1">
      <w:pPr>
        <w:pStyle w:val="Heading1"/>
      </w:pPr>
      <w:r>
        <w:t>Abstract Data Types</w:t>
      </w:r>
    </w:p>
    <w:p w14:paraId="3ABF8DC5" w14:textId="0A079260" w:rsidR="00141EB5" w:rsidRDefault="00141EB5" w:rsidP="00141EB5">
      <w:r>
        <w:t xml:space="preserve">An abstract data </w:t>
      </w:r>
      <w:r w:rsidR="009D7421">
        <w:t xml:space="preserve">type is a way of </w:t>
      </w:r>
      <w:r w:rsidR="00C85B7C">
        <w:t xml:space="preserve">representing data that </w:t>
      </w:r>
      <w:r w:rsidR="00D26AF3">
        <w:t>represents the purpose it was built for</w:t>
      </w:r>
      <w:r w:rsidR="00143423">
        <w:t>. In a system</w:t>
      </w:r>
      <w:r w:rsidR="006C5F53">
        <w:t xml:space="preserve"> that is designed for a restaurant’s incoming orders, you can use an array</w:t>
      </w:r>
      <w:r w:rsidR="005F3AAC">
        <w:t>, but you could use a queue to represent the flow of data your code intends. It makes your code more readable</w:t>
      </w:r>
      <w:r w:rsidR="002716A4">
        <w:t xml:space="preserve"> by abstracting the </w:t>
      </w:r>
      <w:r w:rsidR="00B71C0E">
        <w:t>data to fit the purpose of the program. Other kind of abstract data types we have discussed would be</w:t>
      </w:r>
      <w:r w:rsidR="008948DB">
        <w:t xml:space="preserve"> Lists, Stacks, Queues, Binary Trees, and Directed </w:t>
      </w:r>
      <w:r w:rsidR="001E01B1">
        <w:t>Graphs</w:t>
      </w:r>
      <w:r w:rsidR="008948DB">
        <w:t>.</w:t>
      </w:r>
      <w:r w:rsidR="004B7F8A">
        <w:t xml:space="preserve"> In my code example I’ve chosen to represent a stack</w:t>
      </w:r>
      <w:r w:rsidR="0025015B">
        <w:t xml:space="preserve"> in stack.h and </w:t>
      </w:r>
      <w:r w:rsidR="001E01B1">
        <w:t>its</w:t>
      </w:r>
      <w:r w:rsidR="0025015B">
        <w:t xml:space="preserve"> </w:t>
      </w:r>
      <w:r w:rsidR="001E01B1">
        <w:t>usage</w:t>
      </w:r>
      <w:r w:rsidR="0025015B">
        <w:t xml:space="preserve"> in stack.c</w:t>
      </w:r>
      <w:r w:rsidR="001E01B1">
        <w:t>.</w:t>
      </w:r>
    </w:p>
    <w:p w14:paraId="5F871EA0" w14:textId="0C1A3B40" w:rsidR="00693EDE" w:rsidRDefault="00693EDE" w:rsidP="00141EB5">
      <w:r w:rsidRPr="00693EDE">
        <w:rPr>
          <w:noProof/>
        </w:rPr>
        <w:lastRenderedPageBreak/>
        <w:drawing>
          <wp:inline distT="0" distB="0" distL="0" distR="0" wp14:anchorId="06ED31B1" wp14:editId="5497FEAF">
            <wp:extent cx="5115639" cy="6601746"/>
            <wp:effectExtent l="0" t="0" r="889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15639" cy="6601746"/>
                    </a:xfrm>
                    <a:prstGeom prst="rect">
                      <a:avLst/>
                    </a:prstGeom>
                  </pic:spPr>
                </pic:pic>
              </a:graphicData>
            </a:graphic>
          </wp:inline>
        </w:drawing>
      </w:r>
      <w:r w:rsidR="00587C1C">
        <w:br/>
      </w:r>
      <w:r w:rsidR="00587C1C" w:rsidRPr="00587C1C">
        <w:rPr>
          <w:noProof/>
        </w:rPr>
        <w:lastRenderedPageBreak/>
        <w:drawing>
          <wp:inline distT="0" distB="0" distL="0" distR="0" wp14:anchorId="42F72EEA" wp14:editId="1FCF9FF3">
            <wp:extent cx="4686954" cy="712569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86954" cy="7125694"/>
                    </a:xfrm>
                    <a:prstGeom prst="rect">
                      <a:avLst/>
                    </a:prstGeom>
                  </pic:spPr>
                </pic:pic>
              </a:graphicData>
            </a:graphic>
          </wp:inline>
        </w:drawing>
      </w:r>
      <w:r w:rsidR="00587C1C">
        <w:br/>
      </w:r>
      <w:r w:rsidR="00336DE3" w:rsidRPr="00336DE3">
        <w:rPr>
          <w:noProof/>
        </w:rPr>
        <w:lastRenderedPageBreak/>
        <w:drawing>
          <wp:inline distT="0" distB="0" distL="0" distR="0" wp14:anchorId="1CC25C78" wp14:editId="67622449">
            <wp:extent cx="4010585" cy="1609950"/>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010585" cy="1609950"/>
                    </a:xfrm>
                    <a:prstGeom prst="rect">
                      <a:avLst/>
                    </a:prstGeom>
                  </pic:spPr>
                </pic:pic>
              </a:graphicData>
            </a:graphic>
          </wp:inline>
        </w:drawing>
      </w:r>
      <w:r w:rsidR="00336DE3">
        <w:br/>
      </w:r>
      <w:r w:rsidR="00336DE3" w:rsidRPr="00336DE3">
        <w:rPr>
          <w:noProof/>
        </w:rPr>
        <w:drawing>
          <wp:inline distT="0" distB="0" distL="0" distR="0" wp14:anchorId="655FBDD8" wp14:editId="2502FF22">
            <wp:extent cx="4801270" cy="44773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801270" cy="4477375"/>
                    </a:xfrm>
                    <a:prstGeom prst="rect">
                      <a:avLst/>
                    </a:prstGeom>
                  </pic:spPr>
                </pic:pic>
              </a:graphicData>
            </a:graphic>
          </wp:inline>
        </w:drawing>
      </w:r>
    </w:p>
    <w:p w14:paraId="57ECFF90" w14:textId="57C0B567" w:rsidR="005006B5" w:rsidRDefault="005006B5" w:rsidP="00141EB5">
      <w:r>
        <w:t>In my stack program, when creating a stack, a</w:t>
      </w:r>
      <w:r w:rsidR="00EB3CA1">
        <w:t>n array</w:t>
      </w:r>
      <w:r w:rsidR="00F6396D">
        <w:t xml:space="preserve"> is created which holds the stack. The total size, the current size of the stack, and the top element are also stored.</w:t>
      </w:r>
      <w:r w:rsidR="001836D6">
        <w:t xml:space="preserve"> Methods control adding to the stack, and when adding, it is placed </w:t>
      </w:r>
      <w:r w:rsidR="008B33B3">
        <w:t xml:space="preserve">in the array at the “top” </w:t>
      </w:r>
      <w:r w:rsidR="00D0731D">
        <w:t>and</w:t>
      </w:r>
      <w:r w:rsidR="008B33B3">
        <w:t xml:space="preserve"> overwrites the stored top value</w:t>
      </w:r>
      <w:r w:rsidR="004A46F8">
        <w:t xml:space="preserve">. When searching for a value it runs down the array from top to bottom and returns it if found. Popping a value removes </w:t>
      </w:r>
      <w:r w:rsidR="00BA7363">
        <w:t xml:space="preserve">it from the </w:t>
      </w:r>
      <w:r w:rsidR="00D0731D">
        <w:t>stack and</w:t>
      </w:r>
      <w:r w:rsidR="00BA7363">
        <w:t xml:space="preserve"> sets the top value to be the value beneath it.</w:t>
      </w:r>
      <w:r w:rsidR="00B13766">
        <w:t xml:space="preserve"> Printing the stack runs over every value and prints the top to the bottom on the screen in order of left to right. Peek returns the top value.</w:t>
      </w:r>
      <w:r w:rsidR="00DD5B7F">
        <w:t xml:space="preserve"> The stack.c program all of this functionality is demonstrated.</w:t>
      </w:r>
    </w:p>
    <w:p w14:paraId="5F4FAD2D" w14:textId="309798BB" w:rsidR="00562F7A" w:rsidRPr="00141EB5" w:rsidRDefault="00562F7A" w:rsidP="00141EB5">
      <w:r>
        <w:lastRenderedPageBreak/>
        <w:t xml:space="preserve">When </w:t>
      </w:r>
      <w:r w:rsidR="005130BF">
        <w:t xml:space="preserve">managing memory with abstract data types, you need to be careful to allocate enough memory </w:t>
      </w:r>
      <w:r w:rsidR="00F24767">
        <w:t xml:space="preserve">for </w:t>
      </w:r>
      <w:r w:rsidR="00454D7A">
        <w:t xml:space="preserve">the intended use of the </w:t>
      </w:r>
      <w:r w:rsidR="00DA1C07">
        <w:t xml:space="preserve">data type, so you often need a size parameter, and when using an array (or pointer) you need to make sure to malloc enough memory using this size parameter, and when freeing the data type you need to make sure to follow all the pointers/arrays in your data type and free them individually. Freeing </w:t>
      </w:r>
      <w:r w:rsidR="00496812">
        <w:t xml:space="preserve">a struct does not mean you freed </w:t>
      </w:r>
      <w:r w:rsidR="00E81815">
        <w:t>all</w:t>
      </w:r>
      <w:r w:rsidR="00496812">
        <w:t xml:space="preserve"> the memory inside said struct.</w:t>
      </w:r>
    </w:p>
    <w:p w14:paraId="163C0A56" w14:textId="77D698F9" w:rsidR="00904303" w:rsidRDefault="00904303" w:rsidP="00AA6EE1">
      <w:pPr>
        <w:pStyle w:val="Heading1"/>
      </w:pPr>
      <w:r>
        <w:t>Pointers to Functions</w:t>
      </w:r>
    </w:p>
    <w:p w14:paraId="7EB78A4E" w14:textId="1F93A917" w:rsidR="00974C4D" w:rsidRDefault="00974C4D" w:rsidP="00974C4D">
      <w:r>
        <w:t>Polymorphism is the process</w:t>
      </w:r>
      <w:r w:rsidR="00FA4B73">
        <w:t xml:space="preserve"> of using </w:t>
      </w:r>
      <w:r w:rsidR="00F50A55">
        <w:t xml:space="preserve">an interface to </w:t>
      </w:r>
      <w:r w:rsidR="00967B56">
        <w:t xml:space="preserve">ease the extendibility of code. This can be achieved in C by using function pointers. We can take a </w:t>
      </w:r>
      <w:r w:rsidR="00100874">
        <w:t>typedef struct and include a function pointer</w:t>
      </w:r>
      <w:r w:rsidR="0018066B">
        <w:t>, which we can then make functions to create extensions of this typedef by overwriting said function pointer</w:t>
      </w:r>
      <w:r w:rsidR="005178C9">
        <w:t xml:space="preserve"> with a function of our own choosing. I demonstrate this in my C example by making a Shape interface which can be overwritten with examples such as </w:t>
      </w:r>
      <w:r w:rsidR="00050D42">
        <w:t>a triangle or square, which when we call the area function on said extensions of Shape, returns a different value even with the same input.</w:t>
      </w:r>
    </w:p>
    <w:p w14:paraId="7ECAA3EE" w14:textId="2793FAB5" w:rsidR="005E460A" w:rsidRPr="00974C4D" w:rsidRDefault="005E460A" w:rsidP="00974C4D">
      <w:r w:rsidRPr="005E460A">
        <w:rPr>
          <w:noProof/>
        </w:rPr>
        <w:lastRenderedPageBreak/>
        <w:drawing>
          <wp:inline distT="0" distB="0" distL="0" distR="0" wp14:anchorId="58CF1697" wp14:editId="1BA27746">
            <wp:extent cx="2610214" cy="217200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10214" cy="2172003"/>
                    </a:xfrm>
                    <a:prstGeom prst="rect">
                      <a:avLst/>
                    </a:prstGeom>
                  </pic:spPr>
                </pic:pic>
              </a:graphicData>
            </a:graphic>
          </wp:inline>
        </w:drawing>
      </w:r>
      <w:r w:rsidR="00520567">
        <w:br/>
      </w:r>
      <w:r w:rsidR="00520567" w:rsidRPr="00520567">
        <w:rPr>
          <w:noProof/>
        </w:rPr>
        <w:drawing>
          <wp:inline distT="0" distB="0" distL="0" distR="0" wp14:anchorId="3CE10FEB" wp14:editId="212C7048">
            <wp:extent cx="4277322" cy="4267796"/>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277322" cy="4267796"/>
                    </a:xfrm>
                    <a:prstGeom prst="rect">
                      <a:avLst/>
                    </a:prstGeom>
                  </pic:spPr>
                </pic:pic>
              </a:graphicData>
            </a:graphic>
          </wp:inline>
        </w:drawing>
      </w:r>
      <w:r w:rsidR="00520567">
        <w:br/>
      </w:r>
      <w:r w:rsidR="00520567" w:rsidRPr="00520567">
        <w:rPr>
          <w:noProof/>
        </w:rPr>
        <w:lastRenderedPageBreak/>
        <w:drawing>
          <wp:inline distT="0" distB="0" distL="0" distR="0" wp14:anchorId="181A4B5B" wp14:editId="43C992C3">
            <wp:extent cx="4715533" cy="4429743"/>
            <wp:effectExtent l="0" t="0" r="889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715533" cy="4429743"/>
                    </a:xfrm>
                    <a:prstGeom prst="rect">
                      <a:avLst/>
                    </a:prstGeom>
                  </pic:spPr>
                </pic:pic>
              </a:graphicData>
            </a:graphic>
          </wp:inline>
        </w:drawing>
      </w:r>
      <w:r w:rsidR="0024387D">
        <w:br/>
      </w:r>
      <w:r w:rsidR="0024387D" w:rsidRPr="0024387D">
        <w:rPr>
          <w:noProof/>
        </w:rPr>
        <w:drawing>
          <wp:inline distT="0" distB="0" distL="0" distR="0" wp14:anchorId="7305B6E9" wp14:editId="131E4FBC">
            <wp:extent cx="5486400" cy="145859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486400" cy="1458595"/>
                    </a:xfrm>
                    <a:prstGeom prst="rect">
                      <a:avLst/>
                    </a:prstGeom>
                  </pic:spPr>
                </pic:pic>
              </a:graphicData>
            </a:graphic>
          </wp:inline>
        </w:drawing>
      </w:r>
    </w:p>
    <w:p w14:paraId="32021F31" w14:textId="6FCA1DA3" w:rsidR="00E80DB6" w:rsidRDefault="00E80DB6" w:rsidP="00E80DB6">
      <w:pPr>
        <w:pStyle w:val="Heading1"/>
      </w:pPr>
      <w:r>
        <w:t>Tool Chain</w:t>
      </w:r>
    </w:p>
    <w:p w14:paraId="37DFDDD7" w14:textId="1E203065" w:rsidR="002775F4" w:rsidRPr="002775F4" w:rsidRDefault="00195299" w:rsidP="002775F4">
      <w:r>
        <w:t xml:space="preserve">Various </w:t>
      </w:r>
      <w:r w:rsidR="00492DBA">
        <w:t xml:space="preserve">tools used throughout the course would be, gcc, gdb, ddd, </w:t>
      </w:r>
      <w:r w:rsidR="000555CC">
        <w:t xml:space="preserve">make, and valgrind. The purpose of </w:t>
      </w:r>
      <w:r w:rsidR="00101C7E">
        <w:t>GCC</w:t>
      </w:r>
      <w:r w:rsidR="000555CC">
        <w:t xml:space="preserve"> is to </w:t>
      </w:r>
      <w:r w:rsidR="00101C7E">
        <w:t>translate our code into assembly, which is then linked into an executable. GDB is used</w:t>
      </w:r>
      <w:r w:rsidR="00AD0D42">
        <w:t xml:space="preserve"> as our debugger to place breakpoints to then inspect memory, or to follow the </w:t>
      </w:r>
      <w:r w:rsidR="005F6208">
        <w:t>stack trace</w:t>
      </w:r>
      <w:r w:rsidR="00BE2FF6">
        <w:t xml:space="preserve">. </w:t>
      </w:r>
      <w:r w:rsidR="00A43804">
        <w:t xml:space="preserve">DDD is a nice graphical interface for GDB that makes it easier to interact with. Make is a </w:t>
      </w:r>
      <w:r w:rsidR="00C56164">
        <w:t xml:space="preserve">build automation tool that </w:t>
      </w:r>
      <w:r w:rsidR="005F6208">
        <w:t>you can</w:t>
      </w:r>
      <w:r w:rsidR="00C56164">
        <w:t xml:space="preserve"> </w:t>
      </w:r>
      <w:r w:rsidR="00535433">
        <w:t xml:space="preserve">describe commands which invoke </w:t>
      </w:r>
      <w:r w:rsidR="005F6208">
        <w:t xml:space="preserve">GCC </w:t>
      </w:r>
      <w:r w:rsidR="00535433">
        <w:t>on your source files</w:t>
      </w:r>
      <w:r w:rsidR="00B64F1F">
        <w:t>, or other command such as a clean command that will remove your object</w:t>
      </w:r>
      <w:r w:rsidR="00B06D3C">
        <w:t xml:space="preserve">/executables and allow you to rebuild from a clean slate. </w:t>
      </w:r>
      <w:r w:rsidR="00B06D3C">
        <w:lastRenderedPageBreak/>
        <w:t>It can also be used to provide testing</w:t>
      </w:r>
      <w:r w:rsidR="0004284F">
        <w:t xml:space="preserve"> automation</w:t>
      </w:r>
      <w:r w:rsidR="005F6208">
        <w:t xml:space="preserve">. </w:t>
      </w:r>
      <w:r w:rsidR="000B169B">
        <w:t xml:space="preserve">Valgrind is a utility </w:t>
      </w:r>
      <w:r w:rsidR="00113380">
        <w:t>primarily</w:t>
      </w:r>
      <w:r w:rsidR="000B169B">
        <w:t xml:space="preserve"> used to help identify problems in memory, such as </w:t>
      </w:r>
      <w:r w:rsidR="00412D8F">
        <w:t>writing to freed memory, writing past the boundary of allocated memory and memory leaks</w:t>
      </w:r>
      <w:r w:rsidR="00113380">
        <w:t xml:space="preserve"> that can occur from improperly freeing memory.</w:t>
      </w:r>
    </w:p>
    <w:p w14:paraId="138C8024" w14:textId="77777777" w:rsidR="00E80DB6" w:rsidRPr="008D066A" w:rsidRDefault="00E80DB6" w:rsidP="00E80DB6">
      <w:pPr>
        <w:pStyle w:val="Heading1"/>
      </w:pPr>
      <w:r w:rsidRPr="008D066A">
        <w:t>Conclusion</w:t>
      </w:r>
    </w:p>
    <w:p w14:paraId="101C8F57" w14:textId="27F822D5" w:rsidR="00E80DB6" w:rsidRPr="008D066A" w:rsidRDefault="00155DC8" w:rsidP="00E80DB6">
      <w:r>
        <w:t xml:space="preserve">In </w:t>
      </w:r>
      <w:r w:rsidR="00E330DD">
        <w:t>summary, the data types, the recursion, the structs, the heap and stack,</w:t>
      </w:r>
      <w:r w:rsidR="006B0D91">
        <w:t xml:space="preserve"> the files in the operating system and the tools that make it all happen are all C, c is the language definition, the code, it has the data types, and the recursion, but C is also about handling the memory, allocation and freeing</w:t>
      </w:r>
      <w:r w:rsidR="0007476E">
        <w:t xml:space="preserve">, C is also using the tools to build it, to debug it, and to make sure you aren’t leaking memory. C is all of these things, </w:t>
      </w:r>
      <w:r w:rsidR="0015365B">
        <w:t>and it endures to this day as the mother of most modern syntax and language design.</w:t>
      </w:r>
    </w:p>
    <w:p w14:paraId="2AC05BE2" w14:textId="77777777" w:rsidR="008D066A" w:rsidRPr="008D066A" w:rsidRDefault="008D066A" w:rsidP="008D066A">
      <w:pPr>
        <w:pStyle w:val="Heading1"/>
      </w:pPr>
      <w:r w:rsidRPr="008D066A">
        <w:t>The Course: Closing Thoughts</w:t>
      </w:r>
    </w:p>
    <w:p w14:paraId="3091A5D3" w14:textId="77777777" w:rsidR="008D066A" w:rsidRPr="008D066A" w:rsidRDefault="008D066A" w:rsidP="008D066A">
      <w:r w:rsidRPr="008D066A">
        <w:t>Answer at least one of the following two questions (you are welcome to answer both if you would like to) to help me improve the course:</w:t>
      </w:r>
    </w:p>
    <w:p w14:paraId="5E935662" w14:textId="6978DAFF" w:rsidR="008D066A" w:rsidRDefault="008D066A" w:rsidP="00452BC9">
      <w:pPr>
        <w:numPr>
          <w:ilvl w:val="0"/>
          <w:numId w:val="17"/>
        </w:numPr>
      </w:pPr>
      <w:r w:rsidRPr="008D066A">
        <w:t>What was the most interesting thing you learned in this course and why was it so interesting?</w:t>
      </w:r>
      <w:r w:rsidR="00452BC9">
        <w:t xml:space="preserve"> Pointers were the most interesting thing. The syntax was tricky to figure out but rewarding.</w:t>
      </w:r>
    </w:p>
    <w:p w14:paraId="246A09C9" w14:textId="6ED28364" w:rsidR="00EE2434" w:rsidRPr="008D066A" w:rsidRDefault="008D066A" w:rsidP="00AE4A78">
      <w:pPr>
        <w:numPr>
          <w:ilvl w:val="0"/>
          <w:numId w:val="17"/>
        </w:numPr>
      </w:pPr>
      <w:r w:rsidRPr="008D066A">
        <w:t>What do you wish you had learned more about in this course and why?</w:t>
      </w:r>
      <w:r w:rsidR="001064E1">
        <w:t xml:space="preserve"> I wish I learned more about </w:t>
      </w:r>
      <w:r w:rsidR="008C5494">
        <w:t xml:space="preserve">safety, </w:t>
      </w:r>
      <w:r w:rsidR="00EE2434">
        <w:t xml:space="preserve">I think it would have been cool learning about </w:t>
      </w:r>
      <w:r w:rsidR="00AE4A78">
        <w:t xml:space="preserve">safer </w:t>
      </w:r>
      <w:r w:rsidR="00EE2434">
        <w:t xml:space="preserve">functions like these: </w:t>
      </w:r>
      <w:hyperlink r:id="rId29" w:history="1">
        <w:r w:rsidR="00AE4A78" w:rsidRPr="00C6149B">
          <w:rPr>
            <w:rStyle w:val="Hyperlink"/>
          </w:rPr>
          <w:t>https://www.youtube.com/watch?v=B9DouAlkZlc</w:t>
        </w:r>
      </w:hyperlink>
    </w:p>
    <w:p w14:paraId="3F52ECAF" w14:textId="77777777" w:rsidR="008D066A" w:rsidRPr="008D066A" w:rsidRDefault="008D066A" w:rsidP="008D066A">
      <w:pPr>
        <w:pStyle w:val="Heading1"/>
      </w:pPr>
      <w:r w:rsidRPr="008D066A">
        <w:t>Materials Consulted</w:t>
      </w:r>
    </w:p>
    <w:p w14:paraId="3A93D108" w14:textId="1D277DA7" w:rsidR="00816875" w:rsidRDefault="00816875" w:rsidP="008D066A">
      <w:r>
        <w:t xml:space="preserve">It would be too long of a list to include every resource, assume I used every slide and lecture at: </w:t>
      </w:r>
      <w:hyperlink r:id="rId30" w:history="1">
        <w:r w:rsidRPr="00C6149B">
          <w:rPr>
            <w:rStyle w:val="Hyperlink"/>
          </w:rPr>
          <w:t>https://lms.unb.ca/d2l/le/content/195036/Home</w:t>
        </w:r>
      </w:hyperlink>
    </w:p>
    <w:p w14:paraId="243426B9" w14:textId="77777777" w:rsidR="00816875" w:rsidRPr="008D066A" w:rsidRDefault="00816875" w:rsidP="008D066A"/>
    <w:p w14:paraId="4AA89979" w14:textId="77777777" w:rsidR="007E503A" w:rsidRDefault="007E503A"/>
    <w:sectPr w:rsidR="007E503A" w:rsidSect="006F7DCD">
      <w:footerReference w:type="default" r:id="rId31"/>
      <w:footerReference w:type="first" r:id="rId32"/>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BA09D" w14:textId="77777777" w:rsidR="001D2096" w:rsidRDefault="001D2096">
      <w:pPr>
        <w:spacing w:after="0" w:line="240" w:lineRule="auto"/>
      </w:pPr>
      <w:r>
        <w:separator/>
      </w:r>
    </w:p>
  </w:endnote>
  <w:endnote w:type="continuationSeparator" w:id="0">
    <w:p w14:paraId="3F8A741E" w14:textId="77777777" w:rsidR="001D2096" w:rsidRDefault="001D2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6120D" w14:textId="77777777" w:rsidR="00463CA2" w:rsidRPr="00EA675C" w:rsidRDefault="00463CA2" w:rsidP="00463CA2">
    <w:pPr>
      <w:spacing w:after="0" w:line="240" w:lineRule="auto"/>
      <w:contextualSpacing/>
      <w:jc w:val="center"/>
      <w:rPr>
        <w:rStyle w:val="SubtleEmphasis"/>
        <w:color w:val="auto"/>
      </w:rPr>
    </w:pPr>
    <w:r w:rsidRPr="00EA675C">
      <w:rPr>
        <w:rStyle w:val="SubtleEmphasis"/>
        <w:color w:val="auto"/>
      </w:rPr>
      <w:t xml:space="preserve">This report is submitted in partial fulfillment of the requirements of </w:t>
    </w:r>
    <w:r>
      <w:rPr>
        <w:rStyle w:val="SubtleEmphasis"/>
        <w:color w:val="auto"/>
      </w:rPr>
      <w:t>CS2263</w:t>
    </w:r>
  </w:p>
  <w:p w14:paraId="18CF6879" w14:textId="77777777" w:rsidR="00463CA2" w:rsidRPr="00EA675C" w:rsidRDefault="00463CA2" w:rsidP="00463CA2">
    <w:pPr>
      <w:spacing w:after="0" w:line="240" w:lineRule="auto"/>
      <w:contextualSpacing/>
      <w:jc w:val="center"/>
      <w:rPr>
        <w:rStyle w:val="SubtleEmphasis"/>
        <w:color w:val="auto"/>
      </w:rPr>
    </w:pPr>
    <w:r w:rsidRPr="00EA675C">
      <w:rPr>
        <w:rStyle w:val="SubtleEmphasis"/>
        <w:color w:val="auto"/>
      </w:rPr>
      <w:t>in the</w:t>
    </w:r>
  </w:p>
  <w:p w14:paraId="67E7A513" w14:textId="77777777" w:rsidR="00463CA2" w:rsidRPr="00EA675C" w:rsidRDefault="00463CA2" w:rsidP="00463CA2">
    <w:pPr>
      <w:spacing w:after="0" w:line="240" w:lineRule="auto"/>
      <w:contextualSpacing/>
      <w:jc w:val="center"/>
      <w:rPr>
        <w:rStyle w:val="SubtleEmphasis"/>
        <w:color w:val="auto"/>
      </w:rPr>
    </w:pPr>
    <w:r w:rsidRPr="00EA675C">
      <w:rPr>
        <w:rStyle w:val="SubtleEmphasis"/>
        <w:color w:val="auto"/>
      </w:rPr>
      <w:t>Faculty of Computer Science</w:t>
    </w:r>
  </w:p>
  <w:p w14:paraId="3CB4AFCE" w14:textId="77777777" w:rsidR="00463CA2" w:rsidRPr="00EA675C" w:rsidRDefault="00463CA2" w:rsidP="00463CA2">
    <w:pPr>
      <w:spacing w:after="0" w:line="240" w:lineRule="auto"/>
      <w:contextualSpacing/>
      <w:jc w:val="center"/>
      <w:rPr>
        <w:rStyle w:val="SubtleEmphasis"/>
        <w:color w:val="auto"/>
      </w:rPr>
    </w:pPr>
    <w:r w:rsidRPr="00EA675C">
      <w:rPr>
        <w:rStyle w:val="SubtleEmphasis"/>
        <w:color w:val="auto"/>
      </w:rPr>
      <w:t>at the</w:t>
    </w:r>
  </w:p>
  <w:p w14:paraId="7AC94CDF" w14:textId="77777777" w:rsidR="00463CA2" w:rsidRPr="00463CA2" w:rsidRDefault="00463CA2" w:rsidP="00463CA2">
    <w:pPr>
      <w:spacing w:after="0" w:line="240" w:lineRule="auto"/>
      <w:contextualSpacing/>
      <w:jc w:val="center"/>
      <w:rPr>
        <w:i/>
        <w:iCs/>
      </w:rPr>
    </w:pPr>
    <w:r w:rsidRPr="00EA675C">
      <w:rPr>
        <w:rStyle w:val="SubtleEmphasis"/>
        <w:color w:val="auto"/>
      </w:rPr>
      <w:t>University of New Brunswick</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6392255"/>
      <w:docPartObj>
        <w:docPartGallery w:val="Page Numbers (Bottom of Page)"/>
        <w:docPartUnique/>
      </w:docPartObj>
    </w:sdtPr>
    <w:sdtEndPr>
      <w:rPr>
        <w:noProof/>
      </w:rPr>
    </w:sdtEndPr>
    <w:sdtContent>
      <w:p w14:paraId="16394F1C" w14:textId="77777777" w:rsidR="007E503A" w:rsidRDefault="007901FD">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7FBA0" w14:textId="77777777" w:rsidR="00F216C1" w:rsidRPr="00463CA2" w:rsidRDefault="00F216C1" w:rsidP="00463CA2">
    <w:pPr>
      <w:spacing w:after="0" w:line="240" w:lineRule="auto"/>
      <w:contextualSpacing/>
      <w:jc w:val="cen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A8FB1" w14:textId="77777777" w:rsidR="001D2096" w:rsidRDefault="001D2096">
      <w:pPr>
        <w:spacing w:after="0" w:line="240" w:lineRule="auto"/>
      </w:pPr>
      <w:r>
        <w:separator/>
      </w:r>
    </w:p>
  </w:footnote>
  <w:footnote w:type="continuationSeparator" w:id="0">
    <w:p w14:paraId="527E45F4" w14:textId="77777777" w:rsidR="001D2096" w:rsidRDefault="001D20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3C325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BD273A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6E131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2E812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78033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54850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89C84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A605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142D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70CA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DD50EB"/>
    <w:multiLevelType w:val="hybridMultilevel"/>
    <w:tmpl w:val="F5F2EB6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454416C3"/>
    <w:multiLevelType w:val="hybridMultilevel"/>
    <w:tmpl w:val="BC468424"/>
    <w:lvl w:ilvl="0" w:tplc="369ECFAA">
      <w:start w:val="1"/>
      <w:numFmt w:val="bullet"/>
      <w:lvlText w:val=""/>
      <w:lvlJc w:val="left"/>
      <w:pPr>
        <w:ind w:left="360" w:hanging="360"/>
      </w:pPr>
      <w:rPr>
        <w:rFonts w:ascii="Symbol" w:hAnsi="Symbol" w:hint="default"/>
        <w:color w:val="A5B592" w:themeColor="accent1"/>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3BC3"/>
    <w:multiLevelType w:val="hybridMultilevel"/>
    <w:tmpl w:val="FB6AD80A"/>
    <w:lvl w:ilvl="0" w:tplc="7EEE0B26">
      <w:start w:val="1"/>
      <w:numFmt w:val="decimal"/>
      <w:pStyle w:val="ListNumber"/>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734274"/>
    <w:multiLevelType w:val="hybridMultilevel"/>
    <w:tmpl w:val="28DC00DE"/>
    <w:lvl w:ilvl="0" w:tplc="08B453DE">
      <w:start w:val="1"/>
      <w:numFmt w:val="bullet"/>
      <w:pStyle w:val="ListBullet"/>
      <w:lvlText w:val=""/>
      <w:lvlJc w:val="left"/>
      <w:pPr>
        <w:tabs>
          <w:tab w:val="num" w:pos="360"/>
        </w:tabs>
        <w:ind w:left="360" w:hanging="360"/>
      </w:pPr>
      <w:rPr>
        <w:rFonts w:ascii="Symbol" w:hAnsi="Symbol" w:hint="default"/>
        <w:color w:val="A5B592" w:themeColor="accent1"/>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1"/>
  </w:num>
  <w:num w:numId="4">
    <w:abstractNumId w:val="11"/>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757"/>
    <w:rsid w:val="00025501"/>
    <w:rsid w:val="0004284F"/>
    <w:rsid w:val="00043D50"/>
    <w:rsid w:val="00045CB0"/>
    <w:rsid w:val="00050D42"/>
    <w:rsid w:val="000555CC"/>
    <w:rsid w:val="0007476E"/>
    <w:rsid w:val="000A614B"/>
    <w:rsid w:val="000A6E10"/>
    <w:rsid w:val="000B169B"/>
    <w:rsid w:val="000B504F"/>
    <w:rsid w:val="000D00DE"/>
    <w:rsid w:val="000E0612"/>
    <w:rsid w:val="000E5A19"/>
    <w:rsid w:val="000F06EB"/>
    <w:rsid w:val="000F5207"/>
    <w:rsid w:val="00100874"/>
    <w:rsid w:val="00101C7E"/>
    <w:rsid w:val="00106371"/>
    <w:rsid w:val="001064E1"/>
    <w:rsid w:val="00113380"/>
    <w:rsid w:val="00120F88"/>
    <w:rsid w:val="00141EB5"/>
    <w:rsid w:val="00143423"/>
    <w:rsid w:val="0015365B"/>
    <w:rsid w:val="00155DC8"/>
    <w:rsid w:val="00162159"/>
    <w:rsid w:val="0018066B"/>
    <w:rsid w:val="001836D6"/>
    <w:rsid w:val="0018484C"/>
    <w:rsid w:val="0019434A"/>
    <w:rsid w:val="00195299"/>
    <w:rsid w:val="00195BAC"/>
    <w:rsid w:val="001B6202"/>
    <w:rsid w:val="001C43DC"/>
    <w:rsid w:val="001D0CE9"/>
    <w:rsid w:val="001D2096"/>
    <w:rsid w:val="001E01B1"/>
    <w:rsid w:val="001F6CF2"/>
    <w:rsid w:val="00201819"/>
    <w:rsid w:val="0020687C"/>
    <w:rsid w:val="002272EF"/>
    <w:rsid w:val="00227E59"/>
    <w:rsid w:val="00232541"/>
    <w:rsid w:val="00240A96"/>
    <w:rsid w:val="0024387D"/>
    <w:rsid w:val="0025015B"/>
    <w:rsid w:val="002651F3"/>
    <w:rsid w:val="002716A4"/>
    <w:rsid w:val="002775F4"/>
    <w:rsid w:val="00282326"/>
    <w:rsid w:val="00287D99"/>
    <w:rsid w:val="002900B6"/>
    <w:rsid w:val="00295C0B"/>
    <w:rsid w:val="00295D10"/>
    <w:rsid w:val="002963B2"/>
    <w:rsid w:val="002A6E57"/>
    <w:rsid w:val="002B06C5"/>
    <w:rsid w:val="002C1156"/>
    <w:rsid w:val="002C1A6F"/>
    <w:rsid w:val="002F1149"/>
    <w:rsid w:val="00301A0E"/>
    <w:rsid w:val="00322C4C"/>
    <w:rsid w:val="00331547"/>
    <w:rsid w:val="00336DE3"/>
    <w:rsid w:val="003422A7"/>
    <w:rsid w:val="00343B80"/>
    <w:rsid w:val="003575FE"/>
    <w:rsid w:val="0035778D"/>
    <w:rsid w:val="00381694"/>
    <w:rsid w:val="00383394"/>
    <w:rsid w:val="00397E4B"/>
    <w:rsid w:val="003A368E"/>
    <w:rsid w:val="003A580E"/>
    <w:rsid w:val="003B06E6"/>
    <w:rsid w:val="003B76DB"/>
    <w:rsid w:val="003D1E1F"/>
    <w:rsid w:val="003E5AA2"/>
    <w:rsid w:val="004069E6"/>
    <w:rsid w:val="00412D8F"/>
    <w:rsid w:val="004142D5"/>
    <w:rsid w:val="00417B43"/>
    <w:rsid w:val="00424CCC"/>
    <w:rsid w:val="00426799"/>
    <w:rsid w:val="004321E9"/>
    <w:rsid w:val="004335BA"/>
    <w:rsid w:val="004438DF"/>
    <w:rsid w:val="0044588E"/>
    <w:rsid w:val="004500CD"/>
    <w:rsid w:val="00452BC9"/>
    <w:rsid w:val="00454D7A"/>
    <w:rsid w:val="00457EC7"/>
    <w:rsid w:val="00463CA2"/>
    <w:rsid w:val="00471015"/>
    <w:rsid w:val="004826B0"/>
    <w:rsid w:val="00492DBA"/>
    <w:rsid w:val="00496812"/>
    <w:rsid w:val="0049733A"/>
    <w:rsid w:val="004A322A"/>
    <w:rsid w:val="004A46F8"/>
    <w:rsid w:val="004B7F8A"/>
    <w:rsid w:val="004C485B"/>
    <w:rsid w:val="004C5E57"/>
    <w:rsid w:val="004D1CF0"/>
    <w:rsid w:val="004E1DE5"/>
    <w:rsid w:val="004E76A1"/>
    <w:rsid w:val="004F0232"/>
    <w:rsid w:val="004F569A"/>
    <w:rsid w:val="005006B5"/>
    <w:rsid w:val="005058AB"/>
    <w:rsid w:val="005130BF"/>
    <w:rsid w:val="00514272"/>
    <w:rsid w:val="005178C9"/>
    <w:rsid w:val="00520567"/>
    <w:rsid w:val="00535433"/>
    <w:rsid w:val="00541A00"/>
    <w:rsid w:val="00541FB9"/>
    <w:rsid w:val="005561FB"/>
    <w:rsid w:val="00556E31"/>
    <w:rsid w:val="00562F7A"/>
    <w:rsid w:val="00574B2A"/>
    <w:rsid w:val="00587C1C"/>
    <w:rsid w:val="00593D9F"/>
    <w:rsid w:val="005A1CA6"/>
    <w:rsid w:val="005C3F79"/>
    <w:rsid w:val="005C6682"/>
    <w:rsid w:val="005E460A"/>
    <w:rsid w:val="005F3998"/>
    <w:rsid w:val="005F3AAC"/>
    <w:rsid w:val="005F6208"/>
    <w:rsid w:val="005F69CE"/>
    <w:rsid w:val="00603950"/>
    <w:rsid w:val="00632439"/>
    <w:rsid w:val="00635457"/>
    <w:rsid w:val="00637C89"/>
    <w:rsid w:val="006446E9"/>
    <w:rsid w:val="006472F8"/>
    <w:rsid w:val="00651148"/>
    <w:rsid w:val="00654591"/>
    <w:rsid w:val="00656F9C"/>
    <w:rsid w:val="006703C0"/>
    <w:rsid w:val="0068416D"/>
    <w:rsid w:val="00693EDE"/>
    <w:rsid w:val="006B0D91"/>
    <w:rsid w:val="006C12A2"/>
    <w:rsid w:val="006C5F53"/>
    <w:rsid w:val="006F7DCD"/>
    <w:rsid w:val="007036BC"/>
    <w:rsid w:val="00713060"/>
    <w:rsid w:val="00715769"/>
    <w:rsid w:val="007343F5"/>
    <w:rsid w:val="00734E2F"/>
    <w:rsid w:val="00746F41"/>
    <w:rsid w:val="00764882"/>
    <w:rsid w:val="00771E21"/>
    <w:rsid w:val="00780D6E"/>
    <w:rsid w:val="007901FD"/>
    <w:rsid w:val="0079395D"/>
    <w:rsid w:val="007A7A91"/>
    <w:rsid w:val="007C144C"/>
    <w:rsid w:val="007D47E5"/>
    <w:rsid w:val="007D4C44"/>
    <w:rsid w:val="007E503A"/>
    <w:rsid w:val="007F7EBB"/>
    <w:rsid w:val="00802100"/>
    <w:rsid w:val="008068D8"/>
    <w:rsid w:val="00814509"/>
    <w:rsid w:val="008158F6"/>
    <w:rsid w:val="00816875"/>
    <w:rsid w:val="00830222"/>
    <w:rsid w:val="00833D24"/>
    <w:rsid w:val="00840275"/>
    <w:rsid w:val="00891AF2"/>
    <w:rsid w:val="008948DB"/>
    <w:rsid w:val="008A7757"/>
    <w:rsid w:val="008B23EB"/>
    <w:rsid w:val="008B33B3"/>
    <w:rsid w:val="008C07B9"/>
    <w:rsid w:val="008C2874"/>
    <w:rsid w:val="008C5494"/>
    <w:rsid w:val="008D066A"/>
    <w:rsid w:val="008D78D8"/>
    <w:rsid w:val="008F2029"/>
    <w:rsid w:val="008F5C6E"/>
    <w:rsid w:val="0090132F"/>
    <w:rsid w:val="00904303"/>
    <w:rsid w:val="009075A2"/>
    <w:rsid w:val="00916E9B"/>
    <w:rsid w:val="009202FF"/>
    <w:rsid w:val="00937682"/>
    <w:rsid w:val="00941B4F"/>
    <w:rsid w:val="009432EF"/>
    <w:rsid w:val="00967B56"/>
    <w:rsid w:val="00974C4D"/>
    <w:rsid w:val="00991FDA"/>
    <w:rsid w:val="009B0ECD"/>
    <w:rsid w:val="009D377F"/>
    <w:rsid w:val="009D41DA"/>
    <w:rsid w:val="009D5705"/>
    <w:rsid w:val="009D7421"/>
    <w:rsid w:val="009E35AA"/>
    <w:rsid w:val="009F4D12"/>
    <w:rsid w:val="00A3585A"/>
    <w:rsid w:val="00A35A85"/>
    <w:rsid w:val="00A43804"/>
    <w:rsid w:val="00A53644"/>
    <w:rsid w:val="00A84E28"/>
    <w:rsid w:val="00A91E26"/>
    <w:rsid w:val="00AA3F3D"/>
    <w:rsid w:val="00AA5E35"/>
    <w:rsid w:val="00AA6EE1"/>
    <w:rsid w:val="00AB0576"/>
    <w:rsid w:val="00AC5591"/>
    <w:rsid w:val="00AD0D42"/>
    <w:rsid w:val="00AE4A78"/>
    <w:rsid w:val="00B04C34"/>
    <w:rsid w:val="00B04DA4"/>
    <w:rsid w:val="00B06D3C"/>
    <w:rsid w:val="00B06FD6"/>
    <w:rsid w:val="00B12ABB"/>
    <w:rsid w:val="00B13766"/>
    <w:rsid w:val="00B161E4"/>
    <w:rsid w:val="00B41BD1"/>
    <w:rsid w:val="00B53A12"/>
    <w:rsid w:val="00B64F1F"/>
    <w:rsid w:val="00B676FC"/>
    <w:rsid w:val="00B71C0E"/>
    <w:rsid w:val="00B74F42"/>
    <w:rsid w:val="00BA021B"/>
    <w:rsid w:val="00BA5979"/>
    <w:rsid w:val="00BA7363"/>
    <w:rsid w:val="00BC4F0D"/>
    <w:rsid w:val="00BC74FD"/>
    <w:rsid w:val="00BD6B03"/>
    <w:rsid w:val="00BE2FF6"/>
    <w:rsid w:val="00BF1A5F"/>
    <w:rsid w:val="00C04B14"/>
    <w:rsid w:val="00C05A7E"/>
    <w:rsid w:val="00C200AA"/>
    <w:rsid w:val="00C37559"/>
    <w:rsid w:val="00C56164"/>
    <w:rsid w:val="00C65014"/>
    <w:rsid w:val="00C85B7C"/>
    <w:rsid w:val="00C96409"/>
    <w:rsid w:val="00CF535F"/>
    <w:rsid w:val="00D0731D"/>
    <w:rsid w:val="00D26AF3"/>
    <w:rsid w:val="00D44654"/>
    <w:rsid w:val="00D511ED"/>
    <w:rsid w:val="00D55C9B"/>
    <w:rsid w:val="00D642AD"/>
    <w:rsid w:val="00D800C7"/>
    <w:rsid w:val="00D813EA"/>
    <w:rsid w:val="00DA1C07"/>
    <w:rsid w:val="00DB7897"/>
    <w:rsid w:val="00DD093D"/>
    <w:rsid w:val="00DD094C"/>
    <w:rsid w:val="00DD5B7F"/>
    <w:rsid w:val="00DE16F6"/>
    <w:rsid w:val="00E236B3"/>
    <w:rsid w:val="00E25734"/>
    <w:rsid w:val="00E3261C"/>
    <w:rsid w:val="00E330DD"/>
    <w:rsid w:val="00E34F28"/>
    <w:rsid w:val="00E35D61"/>
    <w:rsid w:val="00E43C51"/>
    <w:rsid w:val="00E54972"/>
    <w:rsid w:val="00E72B08"/>
    <w:rsid w:val="00E80DB6"/>
    <w:rsid w:val="00E81815"/>
    <w:rsid w:val="00E91C4D"/>
    <w:rsid w:val="00EA4D6B"/>
    <w:rsid w:val="00EA55D8"/>
    <w:rsid w:val="00EB354A"/>
    <w:rsid w:val="00EB3CA1"/>
    <w:rsid w:val="00EB6ED6"/>
    <w:rsid w:val="00ED3E25"/>
    <w:rsid w:val="00EE2434"/>
    <w:rsid w:val="00EE4816"/>
    <w:rsid w:val="00EF1A5E"/>
    <w:rsid w:val="00EF33C5"/>
    <w:rsid w:val="00EF3B9C"/>
    <w:rsid w:val="00EF56B3"/>
    <w:rsid w:val="00EF675E"/>
    <w:rsid w:val="00F216C1"/>
    <w:rsid w:val="00F24734"/>
    <w:rsid w:val="00F24767"/>
    <w:rsid w:val="00F37E4C"/>
    <w:rsid w:val="00F50A55"/>
    <w:rsid w:val="00F56E2F"/>
    <w:rsid w:val="00F6065C"/>
    <w:rsid w:val="00F61FB0"/>
    <w:rsid w:val="00F6396D"/>
    <w:rsid w:val="00F827B7"/>
    <w:rsid w:val="00F82D3F"/>
    <w:rsid w:val="00FA07FB"/>
    <w:rsid w:val="00FA4B73"/>
    <w:rsid w:val="00FB14FD"/>
    <w:rsid w:val="00FB22B7"/>
    <w:rsid w:val="00FB4F15"/>
    <w:rsid w:val="00FC670A"/>
    <w:rsid w:val="00FD1D33"/>
    <w:rsid w:val="00FD3269"/>
    <w:rsid w:val="00FF4D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A314D"/>
  <w15:chartTrackingRefBased/>
  <w15:docId w15:val="{D47C8520-0756-D746-9A05-A3FE4E1F4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13"/>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CA2"/>
  </w:style>
  <w:style w:type="paragraph" w:styleId="Heading1">
    <w:name w:val="heading 1"/>
    <w:basedOn w:val="Normal"/>
    <w:next w:val="Normal"/>
    <w:link w:val="Heading1Char"/>
    <w:uiPriority w:val="9"/>
    <w:qFormat/>
    <w:rsid w:val="00463CA2"/>
    <w:pPr>
      <w:keepNext/>
      <w:keepLines/>
      <w:spacing w:before="480" w:after="0"/>
      <w:outlineLvl w:val="0"/>
    </w:pPr>
    <w:rPr>
      <w:rFonts w:asciiTheme="majorHAnsi" w:eastAsiaTheme="majorEastAsia" w:hAnsiTheme="majorHAnsi" w:cstheme="majorBidi"/>
      <w:b/>
      <w:bCs/>
      <w:color w:val="7C9163" w:themeColor="accent1" w:themeShade="BF"/>
      <w:sz w:val="28"/>
      <w:szCs w:val="28"/>
    </w:rPr>
  </w:style>
  <w:style w:type="paragraph" w:styleId="Heading2">
    <w:name w:val="heading 2"/>
    <w:basedOn w:val="Normal"/>
    <w:next w:val="Normal"/>
    <w:link w:val="Heading2Char"/>
    <w:uiPriority w:val="9"/>
    <w:unhideWhenUsed/>
    <w:qFormat/>
    <w:rsid w:val="00463CA2"/>
    <w:pPr>
      <w:keepNext/>
      <w:keepLines/>
      <w:spacing w:before="200" w:after="0"/>
      <w:outlineLvl w:val="1"/>
    </w:pPr>
    <w:rPr>
      <w:rFonts w:asciiTheme="majorHAnsi" w:eastAsiaTheme="majorEastAsia" w:hAnsiTheme="majorHAnsi" w:cstheme="majorBidi"/>
      <w:b/>
      <w:bCs/>
      <w:color w:val="A5B592" w:themeColor="accent1"/>
      <w:sz w:val="26"/>
      <w:szCs w:val="26"/>
    </w:rPr>
  </w:style>
  <w:style w:type="paragraph" w:styleId="Heading3">
    <w:name w:val="heading 3"/>
    <w:basedOn w:val="Normal"/>
    <w:next w:val="Normal"/>
    <w:link w:val="Heading3Char"/>
    <w:uiPriority w:val="9"/>
    <w:semiHidden/>
    <w:unhideWhenUsed/>
    <w:qFormat/>
    <w:rsid w:val="00463CA2"/>
    <w:pPr>
      <w:keepNext/>
      <w:keepLines/>
      <w:spacing w:before="200" w:after="0"/>
      <w:outlineLvl w:val="2"/>
    </w:pPr>
    <w:rPr>
      <w:rFonts w:asciiTheme="majorHAnsi" w:eastAsiaTheme="majorEastAsia" w:hAnsiTheme="majorHAnsi" w:cstheme="majorBidi"/>
      <w:b/>
      <w:bCs/>
      <w:color w:val="A5B592" w:themeColor="accent1"/>
    </w:rPr>
  </w:style>
  <w:style w:type="paragraph" w:styleId="Heading4">
    <w:name w:val="heading 4"/>
    <w:basedOn w:val="Normal"/>
    <w:next w:val="Normal"/>
    <w:link w:val="Heading4Char"/>
    <w:uiPriority w:val="9"/>
    <w:semiHidden/>
    <w:unhideWhenUsed/>
    <w:qFormat/>
    <w:rsid w:val="00463CA2"/>
    <w:pPr>
      <w:keepNext/>
      <w:keepLines/>
      <w:spacing w:before="200" w:after="0"/>
      <w:outlineLvl w:val="3"/>
    </w:pPr>
    <w:rPr>
      <w:rFonts w:asciiTheme="majorHAnsi" w:eastAsiaTheme="majorEastAsia" w:hAnsiTheme="majorHAnsi" w:cstheme="majorBidi"/>
      <w:b/>
      <w:bCs/>
      <w:i/>
      <w:iCs/>
      <w:color w:val="A5B592" w:themeColor="accent1"/>
    </w:rPr>
  </w:style>
  <w:style w:type="paragraph" w:styleId="Heading5">
    <w:name w:val="heading 5"/>
    <w:basedOn w:val="Normal"/>
    <w:next w:val="Normal"/>
    <w:link w:val="Heading5Char"/>
    <w:uiPriority w:val="9"/>
    <w:semiHidden/>
    <w:unhideWhenUsed/>
    <w:qFormat/>
    <w:rsid w:val="00463CA2"/>
    <w:pPr>
      <w:keepNext/>
      <w:keepLines/>
      <w:spacing w:before="200" w:after="0"/>
      <w:outlineLvl w:val="4"/>
    </w:pPr>
    <w:rPr>
      <w:rFonts w:asciiTheme="majorHAnsi" w:eastAsiaTheme="majorEastAsia" w:hAnsiTheme="majorHAnsi" w:cstheme="majorBidi"/>
      <w:color w:val="526041" w:themeColor="accent1" w:themeShade="7F"/>
    </w:rPr>
  </w:style>
  <w:style w:type="paragraph" w:styleId="Heading6">
    <w:name w:val="heading 6"/>
    <w:basedOn w:val="Normal"/>
    <w:next w:val="Normal"/>
    <w:link w:val="Heading6Char"/>
    <w:uiPriority w:val="9"/>
    <w:semiHidden/>
    <w:unhideWhenUsed/>
    <w:qFormat/>
    <w:rsid w:val="00463CA2"/>
    <w:pPr>
      <w:keepNext/>
      <w:keepLines/>
      <w:spacing w:before="200" w:after="0"/>
      <w:outlineLvl w:val="5"/>
    </w:pPr>
    <w:rPr>
      <w:rFonts w:asciiTheme="majorHAnsi" w:eastAsiaTheme="majorEastAsia" w:hAnsiTheme="majorHAnsi" w:cstheme="majorBidi"/>
      <w:i/>
      <w:iCs/>
      <w:color w:val="526041" w:themeColor="accent1" w:themeShade="7F"/>
    </w:rPr>
  </w:style>
  <w:style w:type="paragraph" w:styleId="Heading7">
    <w:name w:val="heading 7"/>
    <w:basedOn w:val="Normal"/>
    <w:next w:val="Normal"/>
    <w:link w:val="Heading7Char"/>
    <w:uiPriority w:val="9"/>
    <w:semiHidden/>
    <w:unhideWhenUsed/>
    <w:qFormat/>
    <w:rsid w:val="00463CA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63CA2"/>
    <w:pPr>
      <w:keepNext/>
      <w:keepLines/>
      <w:spacing w:before="200" w:after="0"/>
      <w:outlineLvl w:val="7"/>
    </w:pPr>
    <w:rPr>
      <w:rFonts w:asciiTheme="majorHAnsi" w:eastAsiaTheme="majorEastAsia" w:hAnsiTheme="majorHAnsi" w:cstheme="majorBidi"/>
      <w:color w:val="A5B592" w:themeColor="accent1"/>
      <w:sz w:val="20"/>
      <w:szCs w:val="20"/>
    </w:rPr>
  </w:style>
  <w:style w:type="paragraph" w:styleId="Heading9">
    <w:name w:val="heading 9"/>
    <w:basedOn w:val="Normal"/>
    <w:next w:val="Normal"/>
    <w:link w:val="Heading9Char"/>
    <w:uiPriority w:val="9"/>
    <w:semiHidden/>
    <w:unhideWhenUsed/>
    <w:qFormat/>
    <w:rsid w:val="00463CA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3CA2"/>
    <w:rPr>
      <w:rFonts w:asciiTheme="majorHAnsi" w:eastAsiaTheme="majorEastAsia" w:hAnsiTheme="majorHAnsi" w:cstheme="majorBidi"/>
      <w:b/>
      <w:bCs/>
      <w:color w:val="7C9163" w:themeColor="accent1" w:themeShade="BF"/>
      <w:sz w:val="28"/>
      <w:szCs w:val="28"/>
    </w:rPr>
  </w:style>
  <w:style w:type="character" w:customStyle="1" w:styleId="Heading2Char">
    <w:name w:val="Heading 2 Char"/>
    <w:basedOn w:val="DefaultParagraphFont"/>
    <w:link w:val="Heading2"/>
    <w:uiPriority w:val="9"/>
    <w:rsid w:val="00463CA2"/>
    <w:rPr>
      <w:rFonts w:asciiTheme="majorHAnsi" w:eastAsiaTheme="majorEastAsia" w:hAnsiTheme="majorHAnsi" w:cstheme="majorBidi"/>
      <w:b/>
      <w:bCs/>
      <w:color w:val="A5B592" w:themeColor="accent1"/>
      <w:sz w:val="26"/>
      <w:szCs w:val="26"/>
    </w:rPr>
  </w:style>
  <w:style w:type="paragraph" w:styleId="ListBullet">
    <w:name w:val="List Bullet"/>
    <w:basedOn w:val="Normal"/>
    <w:uiPriority w:val="12"/>
    <w:qFormat/>
    <w:pPr>
      <w:numPr>
        <w:numId w:val="7"/>
      </w:numPr>
      <w:spacing w:after="160"/>
    </w:pPr>
    <w:rPr>
      <w:i/>
      <w:szCs w:val="20"/>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463CA2"/>
    <w:rPr>
      <w:i/>
      <w:iCs/>
      <w:color w:val="000000" w:themeColor="text1"/>
    </w:rPr>
  </w:style>
  <w:style w:type="character" w:customStyle="1" w:styleId="QuoteChar">
    <w:name w:val="Quote Char"/>
    <w:basedOn w:val="DefaultParagraphFont"/>
    <w:link w:val="Quote"/>
    <w:uiPriority w:val="29"/>
    <w:rsid w:val="00463CA2"/>
    <w:rPr>
      <w:i/>
      <w:iCs/>
      <w:color w:val="000000" w:themeColor="text1"/>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463CA2"/>
    <w:rPr>
      <w:rFonts w:asciiTheme="majorHAnsi" w:eastAsiaTheme="majorEastAsia" w:hAnsiTheme="majorHAnsi" w:cstheme="majorBidi"/>
      <w:b/>
      <w:bCs/>
      <w:color w:val="A5B592" w:themeColor="accent1"/>
    </w:rPr>
  </w:style>
  <w:style w:type="character" w:customStyle="1" w:styleId="Heading4Char">
    <w:name w:val="Heading 4 Char"/>
    <w:basedOn w:val="DefaultParagraphFont"/>
    <w:link w:val="Heading4"/>
    <w:uiPriority w:val="9"/>
    <w:semiHidden/>
    <w:rsid w:val="00463CA2"/>
    <w:rPr>
      <w:rFonts w:asciiTheme="majorHAnsi" w:eastAsiaTheme="majorEastAsia" w:hAnsiTheme="majorHAnsi" w:cstheme="majorBidi"/>
      <w:b/>
      <w:bCs/>
      <w:i/>
      <w:iCs/>
      <w:color w:val="A5B592" w:themeColor="accent1"/>
    </w:rPr>
  </w:style>
  <w:style w:type="character" w:customStyle="1" w:styleId="Heading5Char">
    <w:name w:val="Heading 5 Char"/>
    <w:basedOn w:val="DefaultParagraphFont"/>
    <w:link w:val="Heading5"/>
    <w:uiPriority w:val="9"/>
    <w:semiHidden/>
    <w:rsid w:val="00463CA2"/>
    <w:rPr>
      <w:rFonts w:asciiTheme="majorHAnsi" w:eastAsiaTheme="majorEastAsia" w:hAnsiTheme="majorHAnsi" w:cstheme="majorBidi"/>
      <w:color w:val="526041" w:themeColor="accent1" w:themeShade="7F"/>
    </w:rPr>
  </w:style>
  <w:style w:type="character" w:customStyle="1" w:styleId="Heading6Char">
    <w:name w:val="Heading 6 Char"/>
    <w:basedOn w:val="DefaultParagraphFont"/>
    <w:link w:val="Heading6"/>
    <w:uiPriority w:val="9"/>
    <w:semiHidden/>
    <w:rsid w:val="00463CA2"/>
    <w:rPr>
      <w:rFonts w:asciiTheme="majorHAnsi" w:eastAsiaTheme="majorEastAsia" w:hAnsiTheme="majorHAnsi" w:cstheme="majorBidi"/>
      <w:i/>
      <w:iCs/>
      <w:color w:val="526041" w:themeColor="accent1" w:themeShade="7F"/>
    </w:rPr>
  </w:style>
  <w:style w:type="character" w:customStyle="1" w:styleId="Heading7Char">
    <w:name w:val="Heading 7 Char"/>
    <w:basedOn w:val="DefaultParagraphFont"/>
    <w:link w:val="Heading7"/>
    <w:uiPriority w:val="9"/>
    <w:semiHidden/>
    <w:rsid w:val="00463CA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63CA2"/>
    <w:rPr>
      <w:rFonts w:asciiTheme="majorHAnsi" w:eastAsiaTheme="majorEastAsia" w:hAnsiTheme="majorHAnsi" w:cstheme="majorBidi"/>
      <w:color w:val="A5B592" w:themeColor="accent1"/>
      <w:sz w:val="20"/>
      <w:szCs w:val="20"/>
    </w:rPr>
  </w:style>
  <w:style w:type="paragraph" w:styleId="Index3">
    <w:name w:val="index 3"/>
    <w:basedOn w:val="Normal"/>
    <w:next w:val="Normal"/>
    <w:autoRedefine/>
    <w:uiPriority w:val="99"/>
    <w:semiHidden/>
    <w:unhideWhenUsed/>
    <w:pPr>
      <w:spacing w:before="317" w:after="317" w:line="240" w:lineRule="auto"/>
      <w:ind w:left="720" w:hanging="245"/>
      <w:contextualSpacing/>
    </w:pPr>
    <w:rPr>
      <w:b/>
      <w:color w:val="A5B592" w:themeColor="accent1"/>
    </w:rPr>
  </w:style>
  <w:style w:type="character" w:customStyle="1" w:styleId="Heading9Char">
    <w:name w:val="Heading 9 Char"/>
    <w:basedOn w:val="DefaultParagraphFont"/>
    <w:link w:val="Heading9"/>
    <w:uiPriority w:val="9"/>
    <w:semiHidden/>
    <w:rsid w:val="00463CA2"/>
    <w:rPr>
      <w:rFonts w:asciiTheme="majorHAnsi" w:eastAsiaTheme="majorEastAsia" w:hAnsiTheme="majorHAnsi" w:cstheme="majorBidi"/>
      <w:i/>
      <w:iCs/>
      <w:color w:val="404040" w:themeColor="text1" w:themeTint="BF"/>
      <w:sz w:val="20"/>
      <w:szCs w:val="20"/>
    </w:rPr>
  </w:style>
  <w:style w:type="character" w:styleId="Emphasis">
    <w:name w:val="Emphasis"/>
    <w:basedOn w:val="DefaultParagraphFont"/>
    <w:uiPriority w:val="20"/>
    <w:qFormat/>
    <w:rsid w:val="00463CA2"/>
    <w:rPr>
      <w:i/>
      <w:iCs/>
    </w:rPr>
  </w:style>
  <w:style w:type="paragraph" w:styleId="IntenseQuote">
    <w:name w:val="Intense Quote"/>
    <w:basedOn w:val="Normal"/>
    <w:next w:val="Normal"/>
    <w:link w:val="IntenseQuoteChar"/>
    <w:uiPriority w:val="30"/>
    <w:qFormat/>
    <w:rsid w:val="00463CA2"/>
    <w:pPr>
      <w:pBdr>
        <w:bottom w:val="single" w:sz="4" w:space="4" w:color="A5B592" w:themeColor="accent1"/>
      </w:pBdr>
      <w:spacing w:before="200" w:after="280"/>
      <w:ind w:left="936" w:right="936"/>
    </w:pPr>
    <w:rPr>
      <w:b/>
      <w:bCs/>
      <w:i/>
      <w:iCs/>
      <w:color w:val="A5B592" w:themeColor="accent1"/>
    </w:rPr>
  </w:style>
  <w:style w:type="character" w:customStyle="1" w:styleId="IntenseQuoteChar">
    <w:name w:val="Intense Quote Char"/>
    <w:basedOn w:val="DefaultParagraphFont"/>
    <w:link w:val="IntenseQuote"/>
    <w:uiPriority w:val="30"/>
    <w:rsid w:val="00463CA2"/>
    <w:rPr>
      <w:b/>
      <w:bCs/>
      <w:i/>
      <w:iCs/>
      <w:color w:val="A5B592" w:themeColor="accent1"/>
    </w:rPr>
  </w:style>
  <w:style w:type="paragraph" w:styleId="ListParagraph">
    <w:name w:val="List Paragraph"/>
    <w:basedOn w:val="Normal"/>
    <w:uiPriority w:val="34"/>
    <w:qFormat/>
    <w:rsid w:val="00463CA2"/>
    <w:pPr>
      <w:ind w:left="720"/>
      <w:contextualSpacing/>
    </w:pPr>
  </w:style>
  <w:style w:type="paragraph" w:styleId="Caption">
    <w:name w:val="caption"/>
    <w:basedOn w:val="Normal"/>
    <w:next w:val="Normal"/>
    <w:uiPriority w:val="35"/>
    <w:semiHidden/>
    <w:unhideWhenUsed/>
    <w:qFormat/>
    <w:rsid w:val="00463CA2"/>
    <w:pPr>
      <w:spacing w:line="240" w:lineRule="auto"/>
    </w:pPr>
    <w:rPr>
      <w:b/>
      <w:bCs/>
      <w:color w:val="A5B592" w:themeColor="accent1"/>
      <w:sz w:val="18"/>
      <w:szCs w:val="18"/>
    </w:rPr>
  </w:style>
  <w:style w:type="paragraph" w:styleId="TOCHeading">
    <w:name w:val="TOC Heading"/>
    <w:basedOn w:val="Heading1"/>
    <w:next w:val="Normal"/>
    <w:uiPriority w:val="39"/>
    <w:unhideWhenUsed/>
    <w:qFormat/>
    <w:rsid w:val="00463CA2"/>
    <w:pPr>
      <w:outlineLvl w:val="9"/>
    </w:pPr>
  </w:style>
  <w:style w:type="paragraph" w:styleId="Footer">
    <w:name w:val="footer"/>
    <w:basedOn w:val="Normal"/>
    <w:link w:val="FooterChar"/>
    <w:uiPriority w:val="99"/>
    <w:unhideWhenUsed/>
    <w:qFormat/>
    <w:pPr>
      <w:spacing w:after="0" w:line="240" w:lineRule="auto"/>
    </w:pPr>
    <w:rPr>
      <w:b/>
      <w:color w:val="A5B592" w:themeColor="accent1"/>
      <w:sz w:val="38"/>
      <w:szCs w:val="38"/>
    </w:rPr>
  </w:style>
  <w:style w:type="character" w:customStyle="1" w:styleId="FooterChar">
    <w:name w:val="Footer Char"/>
    <w:basedOn w:val="DefaultParagraphFont"/>
    <w:link w:val="Footer"/>
    <w:uiPriority w:val="99"/>
    <w:rPr>
      <w:b/>
      <w:color w:val="A5B592" w:themeColor="accent1"/>
      <w:sz w:val="38"/>
      <w:szCs w:val="3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IntenseEmphasis">
    <w:name w:val="Intense Emphasis"/>
    <w:basedOn w:val="DefaultParagraphFont"/>
    <w:uiPriority w:val="21"/>
    <w:qFormat/>
    <w:rsid w:val="00463CA2"/>
    <w:rPr>
      <w:b/>
      <w:bCs/>
      <w:i/>
      <w:iCs/>
      <w:color w:val="A5B592" w:themeColor="accent1"/>
    </w:rPr>
  </w:style>
  <w:style w:type="character" w:styleId="IntenseReference">
    <w:name w:val="Intense Reference"/>
    <w:basedOn w:val="DefaultParagraphFont"/>
    <w:uiPriority w:val="32"/>
    <w:qFormat/>
    <w:rsid w:val="00463CA2"/>
    <w:rPr>
      <w:b/>
      <w:bCs/>
      <w:smallCaps/>
      <w:color w:val="F3A447" w:themeColor="accent2"/>
      <w:spacing w:val="5"/>
      <w:u w:val="single"/>
    </w:rPr>
  </w:style>
  <w:style w:type="character" w:styleId="Strong">
    <w:name w:val="Strong"/>
    <w:basedOn w:val="DefaultParagraphFont"/>
    <w:uiPriority w:val="22"/>
    <w:qFormat/>
    <w:rsid w:val="00463CA2"/>
    <w:rPr>
      <w:b/>
      <w:bCs/>
    </w:rPr>
  </w:style>
  <w:style w:type="character" w:styleId="SubtleEmphasis">
    <w:name w:val="Subtle Emphasis"/>
    <w:basedOn w:val="DefaultParagraphFont"/>
    <w:uiPriority w:val="19"/>
    <w:qFormat/>
    <w:rsid w:val="00463CA2"/>
    <w:rPr>
      <w:i/>
      <w:iCs/>
      <w:color w:val="808080" w:themeColor="text1" w:themeTint="7F"/>
    </w:rPr>
  </w:style>
  <w:style w:type="character" w:styleId="SubtleReference">
    <w:name w:val="Subtle Reference"/>
    <w:basedOn w:val="DefaultParagraphFont"/>
    <w:uiPriority w:val="31"/>
    <w:qFormat/>
    <w:rsid w:val="00463CA2"/>
    <w:rPr>
      <w:smallCaps/>
      <w:color w:val="F3A447" w:themeColor="accent2"/>
      <w:u w:val="single"/>
    </w:rPr>
  </w:style>
  <w:style w:type="character" w:styleId="BookTitle">
    <w:name w:val="Book Title"/>
    <w:basedOn w:val="DefaultParagraphFont"/>
    <w:uiPriority w:val="33"/>
    <w:qFormat/>
    <w:rsid w:val="00463CA2"/>
    <w:rPr>
      <w:b/>
      <w:bCs/>
      <w:smallCaps/>
      <w:spacing w:val="5"/>
    </w:rPr>
  </w:style>
  <w:style w:type="paragraph" w:styleId="Title">
    <w:name w:val="Title"/>
    <w:basedOn w:val="Normal"/>
    <w:next w:val="Normal"/>
    <w:link w:val="TitleChar"/>
    <w:uiPriority w:val="10"/>
    <w:qFormat/>
    <w:rsid w:val="00463CA2"/>
    <w:pPr>
      <w:pBdr>
        <w:bottom w:val="single" w:sz="8" w:space="4" w:color="A5B592" w:themeColor="accent1"/>
      </w:pBdr>
      <w:spacing w:after="300" w:line="240" w:lineRule="auto"/>
      <w:contextualSpacing/>
    </w:pPr>
    <w:rPr>
      <w:rFonts w:asciiTheme="majorHAnsi" w:eastAsiaTheme="majorEastAsia" w:hAnsiTheme="majorHAnsi" w:cstheme="majorBidi"/>
      <w:color w:val="32391C" w:themeColor="text2" w:themeShade="BF"/>
      <w:spacing w:val="5"/>
      <w:kern w:val="28"/>
      <w:sz w:val="52"/>
      <w:szCs w:val="52"/>
    </w:rPr>
  </w:style>
  <w:style w:type="character" w:customStyle="1" w:styleId="TitleChar">
    <w:name w:val="Title Char"/>
    <w:basedOn w:val="DefaultParagraphFont"/>
    <w:link w:val="Title"/>
    <w:uiPriority w:val="10"/>
    <w:rsid w:val="00463CA2"/>
    <w:rPr>
      <w:rFonts w:asciiTheme="majorHAnsi" w:eastAsiaTheme="majorEastAsia" w:hAnsiTheme="majorHAnsi" w:cstheme="majorBidi"/>
      <w:color w:val="32391C" w:themeColor="text2" w:themeShade="BF"/>
      <w:spacing w:val="5"/>
      <w:kern w:val="28"/>
      <w:sz w:val="52"/>
      <w:szCs w:val="52"/>
    </w:rPr>
  </w:style>
  <w:style w:type="paragraph" w:styleId="Subtitle">
    <w:name w:val="Subtitle"/>
    <w:basedOn w:val="Normal"/>
    <w:next w:val="Normal"/>
    <w:link w:val="SubtitleChar"/>
    <w:uiPriority w:val="11"/>
    <w:qFormat/>
    <w:rsid w:val="00463CA2"/>
    <w:pPr>
      <w:numPr>
        <w:ilvl w:val="1"/>
      </w:numPr>
    </w:pPr>
    <w:rPr>
      <w:rFonts w:asciiTheme="majorHAnsi" w:eastAsiaTheme="majorEastAsia" w:hAnsiTheme="majorHAnsi" w:cstheme="majorBidi"/>
      <w:i/>
      <w:iCs/>
      <w:color w:val="A5B592" w:themeColor="accent1"/>
      <w:spacing w:val="15"/>
      <w:sz w:val="24"/>
      <w:szCs w:val="24"/>
    </w:rPr>
  </w:style>
  <w:style w:type="character" w:customStyle="1" w:styleId="SubtitleChar">
    <w:name w:val="Subtitle Char"/>
    <w:basedOn w:val="DefaultParagraphFont"/>
    <w:link w:val="Subtitle"/>
    <w:uiPriority w:val="11"/>
    <w:rsid w:val="00463CA2"/>
    <w:rPr>
      <w:rFonts w:asciiTheme="majorHAnsi" w:eastAsiaTheme="majorEastAsia" w:hAnsiTheme="majorHAnsi" w:cstheme="majorBidi"/>
      <w:i/>
      <w:iCs/>
      <w:color w:val="A5B592" w:themeColor="accent1"/>
      <w:spacing w:val="15"/>
      <w:sz w:val="24"/>
      <w:szCs w:val="24"/>
    </w:rPr>
  </w:style>
  <w:style w:type="paragraph" w:styleId="TOC1">
    <w:name w:val="toc 1"/>
    <w:basedOn w:val="Normal"/>
    <w:next w:val="Normal"/>
    <w:autoRedefine/>
    <w:uiPriority w:val="39"/>
    <w:unhideWhenUsed/>
    <w:qFormat/>
    <w:pPr>
      <w:tabs>
        <w:tab w:val="right" w:leader="dot" w:pos="8630"/>
      </w:tabs>
      <w:spacing w:before="600" w:after="240"/>
    </w:pPr>
    <w:rPr>
      <w:rFonts w:asciiTheme="majorHAnsi" w:hAnsiTheme="majorHAnsi"/>
      <w:b/>
      <w:bCs/>
      <w:caps/>
      <w:color w:val="444D26" w:themeColor="text2"/>
      <w:sz w:val="28"/>
    </w:rPr>
  </w:style>
  <w:style w:type="paragraph" w:styleId="TOC2">
    <w:name w:val="toc 2"/>
    <w:basedOn w:val="Normal"/>
    <w:next w:val="Normal"/>
    <w:autoRedefine/>
    <w:uiPriority w:val="39"/>
    <w:unhideWhenUsed/>
    <w:qFormat/>
    <w:pPr>
      <w:tabs>
        <w:tab w:val="right" w:leader="dot" w:pos="8630"/>
      </w:tabs>
      <w:spacing w:before="120" w:after="0" w:line="240" w:lineRule="auto"/>
    </w:pPr>
    <w:rPr>
      <w:bCs/>
      <w:szCs w:val="20"/>
    </w:rPr>
  </w:style>
  <w:style w:type="table" w:customStyle="1" w:styleId="Generaltable">
    <w:name w:val="General table"/>
    <w:basedOn w:val="TableNormal"/>
    <w:uiPriority w:val="99"/>
    <w:pPr>
      <w:spacing w:after="0" w:line="240" w:lineRule="auto"/>
    </w:pPr>
    <w:tblPr>
      <w:tblStyleRowBandSize w:val="1"/>
      <w:tblStyleColBandSize w:val="1"/>
      <w:tblBorders>
        <w:insideH w:val="single" w:sz="8" w:space="0" w:color="D6DEBC" w:themeColor="text2" w:themeTint="40"/>
      </w:tblBorders>
      <w:tblCellMar>
        <w:left w:w="0" w:type="dxa"/>
        <w:right w:w="504" w:type="dxa"/>
      </w:tblCellMar>
    </w:tblPr>
    <w:tblStylePr w:type="firstRow">
      <w:pPr>
        <w:wordWrap/>
        <w:spacing w:beforeLines="0" w:before="0" w:beforeAutospacing="0" w:afterLines="0" w:after="0" w:afterAutospacing="0" w:line="240" w:lineRule="auto"/>
        <w:contextualSpacing w:val="0"/>
        <w:jc w:val="left"/>
      </w:pPr>
      <w:rPr>
        <w:rFonts w:asciiTheme="majorHAnsi" w:hAnsiTheme="majorHAnsi"/>
        <w:b/>
        <w:i w:val="0"/>
        <w:caps/>
        <w:smallCaps w:val="0"/>
        <w:color w:val="444D26" w:themeColor="text2"/>
        <w:sz w:val="28"/>
      </w:rPr>
      <w:tblPr/>
      <w:trPr>
        <w:tblHeader/>
      </w:trPr>
      <w:tcPr>
        <w:tcBorders>
          <w:top w:val="nil"/>
          <w:left w:val="nil"/>
          <w:bottom w:val="nil"/>
          <w:right w:val="nil"/>
          <w:insideH w:val="nil"/>
          <w:insideV w:val="nil"/>
          <w:tl2br w:val="nil"/>
          <w:tr2bl w:val="nil"/>
        </w:tcBorders>
        <w:tcMar>
          <w:top w:w="576" w:type="dxa"/>
          <w:left w:w="0" w:type="nil"/>
          <w:bottom w:w="360" w:type="dxa"/>
          <w:right w:w="0" w:type="nil"/>
        </w:tcMar>
      </w:tcPr>
    </w:tblStylePr>
    <w:tblStylePr w:type="firstCol">
      <w:pPr>
        <w:wordWrap/>
        <w:jc w:val="right"/>
      </w:pPr>
      <w:rPr>
        <w:b/>
        <w:i w:val="0"/>
        <w:color w:val="A5B592" w:themeColor="accent1"/>
        <w:sz w:val="24"/>
      </w:rPr>
      <w:tblPr/>
      <w:tcPr>
        <w:tcBorders>
          <w:top w:val="nil"/>
          <w:left w:val="nil"/>
          <w:bottom w:val="nil"/>
          <w:right w:val="nil"/>
          <w:insideH w:val="nil"/>
          <w:insideV w:val="nil"/>
          <w:tl2br w:val="nil"/>
          <w:tr2bl w:val="nil"/>
        </w:tcBorders>
      </w:tcPr>
    </w:tblStylePr>
    <w:tblStylePr w:type="band1Horz">
      <w:tblPr/>
      <w:tcPr>
        <w:tcMar>
          <w:top w:w="216" w:type="dxa"/>
          <w:left w:w="0" w:type="nil"/>
          <w:bottom w:w="216" w:type="dxa"/>
          <w:right w:w="504" w:type="dxa"/>
        </w:tcMar>
      </w:tcPr>
    </w:tblStylePr>
    <w:tblStylePr w:type="band2Horz">
      <w:tblPr/>
      <w:tcPr>
        <w:tcMar>
          <w:top w:w="216" w:type="dxa"/>
          <w:left w:w="0" w:type="nil"/>
          <w:bottom w:w="216" w:type="dxa"/>
          <w:right w:w="504" w:type="dxa"/>
        </w:tcMar>
      </w:tcPr>
    </w:tblStylePr>
    <w:tblStylePr w:type="nwCell">
      <w:pPr>
        <w:wordWrap/>
        <w:spacing w:beforeLines="0" w:before="0" w:beforeAutospacing="0" w:afterLines="0" w:after="0" w:afterAutospacing="0" w:line="240" w:lineRule="auto"/>
        <w:contextualSpacing w:val="0"/>
        <w:jc w:val="left"/>
      </w:pPr>
    </w:tblStylePr>
  </w:style>
  <w:style w:type="paragraph" w:customStyle="1" w:styleId="Author">
    <w:name w:val="Author"/>
    <w:basedOn w:val="Normal"/>
    <w:uiPriority w:val="3"/>
    <w:qFormat/>
    <w:pPr>
      <w:spacing w:after="0"/>
    </w:pPr>
    <w:rPr>
      <w:b/>
      <w:color w:val="444D26" w:themeColor="text2"/>
      <w:sz w:val="30"/>
    </w:rPr>
  </w:style>
  <w:style w:type="paragraph" w:styleId="Header">
    <w:name w:val="header"/>
    <w:basedOn w:val="Normal"/>
    <w:link w:val="HeaderChar"/>
    <w:uiPriority w:val="99"/>
    <w:unhideWhenUsed/>
    <w:pPr>
      <w:spacing w:after="0" w:line="240" w:lineRule="auto"/>
    </w:pPr>
  </w:style>
  <w:style w:type="character" w:customStyle="1" w:styleId="HeaderChar">
    <w:name w:val="Header Char"/>
    <w:basedOn w:val="DefaultParagraphFont"/>
    <w:link w:val="Header"/>
    <w:uiPriority w:val="99"/>
  </w:style>
  <w:style w:type="paragraph" w:styleId="ListNumber">
    <w:name w:val="List Number"/>
    <w:basedOn w:val="Normal"/>
    <w:uiPriority w:val="13"/>
    <w:pPr>
      <w:numPr>
        <w:numId w:val="16"/>
      </w:numPr>
    </w:pPr>
    <w:rPr>
      <w:i/>
    </w:rPr>
  </w:style>
  <w:style w:type="paragraph" w:styleId="NoSpacing">
    <w:name w:val="No Spacing"/>
    <w:uiPriority w:val="1"/>
    <w:qFormat/>
    <w:rsid w:val="00463CA2"/>
    <w:pPr>
      <w:spacing w:after="0" w:line="240" w:lineRule="auto"/>
    </w:pPr>
  </w:style>
  <w:style w:type="character" w:styleId="Hyperlink">
    <w:name w:val="Hyperlink"/>
    <w:basedOn w:val="DefaultParagraphFont"/>
    <w:uiPriority w:val="99"/>
    <w:unhideWhenUsed/>
    <w:rsid w:val="00574B2A"/>
    <w:rPr>
      <w:color w:val="8E58B6" w:themeColor="hyperlink"/>
      <w:u w:val="single"/>
    </w:rPr>
  </w:style>
  <w:style w:type="character" w:styleId="UnresolvedMention">
    <w:name w:val="Unresolved Mention"/>
    <w:basedOn w:val="DefaultParagraphFont"/>
    <w:uiPriority w:val="99"/>
    <w:semiHidden/>
    <w:unhideWhenUsed/>
    <w:rsid w:val="00574B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11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yperlink" Target="https://www.youtube.com/watch?v=B9DouAlkZl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hyperlink" Target="https://lms.unb.ca/d2l/le/content/195036/Home" TargetMode="Externa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Verdana">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12E2E405031D74DB051ADDB3D34E572" ma:contentTypeVersion="5" ma:contentTypeDescription="Create a new document." ma:contentTypeScope="" ma:versionID="e0009f9404bcb9590f313d2c358460f1">
  <xsd:schema xmlns:xsd="http://www.w3.org/2001/XMLSchema" xmlns:xs="http://www.w3.org/2001/XMLSchema" xmlns:p="http://schemas.microsoft.com/office/2006/metadata/properties" xmlns:ns2="498267d4-2a5a-4c72-99d3-cf7236a95ce8" targetNamespace="http://schemas.microsoft.com/office/2006/metadata/properties" ma:root="true" ma:fieldsID="06e76fce95f74677884cb27b0c6533f2" ns2:_="">
    <xsd:import namespace="498267d4-2a5a-4c72-99d3-cf7236a95ce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8267d4-2a5a-4c72-99d3-cf7236a95ce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2" nillable="true" ma:displayName="Sharing Hint Hash" ma:internalName="SharingHintHash" ma:readOnly="true">
      <xsd:simpleType>
        <xsd:restriction base="dms:Text"/>
      </xsd:simple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498267d4-2a5a-4c72-99d3-cf7236a95ce8">CTQFD2CFPMXN-979-676</_dlc_DocId>
    <_dlc_DocIdUrl xmlns="498267d4-2a5a-4c72-99d3-cf7236a95ce8">
      <Url>https://msft.spoppe.com/teams/cpub/teams/Consumer/templates/_layouts/15/DocIdRedir.aspx?ID=CTQFD2CFPMXN-979-676</Url>
      <Description>CTQFD2CFPMXN-979-676</Description>
    </_dlc_DocIdUrl>
    <SharedWithDetails xmlns="498267d4-2a5a-4c72-99d3-cf7236a95ce8">{}</SharedWithDetails>
    <SharedWithUsers xmlns="498267d4-2a5a-4c72-99d3-cf7236a95ce8">
      <UserInfo>
        <DisplayName/>
        <AccountId xsi:nil="true"/>
        <AccountType/>
      </UserInfo>
    </SharedWithUsers>
    <SharingHintHash xmlns="498267d4-2a5a-4c72-99d3-cf7236a95ce8">1245024977</SharingHintHash>
  </documentManagement>
</p:properties>
</file>

<file path=customXml/itemProps1.xml><?xml version="1.0" encoding="utf-8"?>
<ds:datastoreItem xmlns:ds="http://schemas.openxmlformats.org/officeDocument/2006/customXml" ds:itemID="{9A131541-2DE1-47E4-B02C-C56562F5FA5C}">
  <ds:schemaRefs>
    <ds:schemaRef ds:uri="http://schemas.openxmlformats.org/officeDocument/2006/bibliography"/>
  </ds:schemaRefs>
</ds:datastoreItem>
</file>

<file path=customXml/itemProps2.xml><?xml version="1.0" encoding="utf-8"?>
<ds:datastoreItem xmlns:ds="http://schemas.openxmlformats.org/officeDocument/2006/customXml" ds:itemID="{400DB6FE-DF17-4741-ACCE-BDED9F9E1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8267d4-2a5a-4c72-99d3-cf7236a95c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FA49B8-B6EE-4B3F-B22F-E9F8C6A00940}">
  <ds:schemaRefs>
    <ds:schemaRef ds:uri="http://schemas.microsoft.com/sharepoint/events"/>
  </ds:schemaRefs>
</ds:datastoreItem>
</file>

<file path=customXml/itemProps4.xml><?xml version="1.0" encoding="utf-8"?>
<ds:datastoreItem xmlns:ds="http://schemas.openxmlformats.org/officeDocument/2006/customXml" ds:itemID="{B79E6113-9D61-48C6-AB23-FE0124366565}">
  <ds:schemaRefs>
    <ds:schemaRef ds:uri="http://schemas.microsoft.com/sharepoint/v3/contenttype/forms"/>
  </ds:schemaRefs>
</ds:datastoreItem>
</file>

<file path=customXml/itemProps5.xml><?xml version="1.0" encoding="utf-8"?>
<ds:datastoreItem xmlns:ds="http://schemas.openxmlformats.org/officeDocument/2006/customXml" ds:itemID="{4A3CED26-0910-4819-874B-D8E2CCD421FE}">
  <ds:schemaRefs>
    <ds:schemaRef ds:uri="http://schemas.microsoft.com/office/2006/metadata/properties"/>
    <ds:schemaRef ds:uri="http://schemas.microsoft.com/office/infopath/2007/PartnerControls"/>
    <ds:schemaRef ds:uri="498267d4-2a5a-4c72-99d3-cf7236a95ce8"/>
  </ds:schemaRefs>
</ds:datastoreItem>
</file>

<file path=docProps/app.xml><?xml version="1.0" encoding="utf-8"?>
<Properties xmlns="http://schemas.openxmlformats.org/officeDocument/2006/extended-properties" xmlns:vt="http://schemas.openxmlformats.org/officeDocument/2006/docPropsVTypes">
  <Template>Normal.dotm</Template>
  <TotalTime>6211</TotalTime>
  <Pages>17</Pages>
  <Words>2186</Words>
  <Characters>12465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Isaac Ray Shoebottom</cp:lastModifiedBy>
  <cp:revision>304</cp:revision>
  <dcterms:created xsi:type="dcterms:W3CDTF">2020-11-18T14:17:00Z</dcterms:created>
  <dcterms:modified xsi:type="dcterms:W3CDTF">2021-12-22T00:22:00Z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40c25c02-a5e0-48a4-913c-93e0d5121f72</vt:lpwstr>
  </property>
  <property fmtid="{D5CDD505-2E9C-101B-9397-08002B2CF9AE}" pid="3" name="ContentTypeId">
    <vt:lpwstr>0x010100012E2E405031D74DB051ADDB3D34E572</vt:lpwstr>
  </property>
  <property fmtid="{D5CDD505-2E9C-101B-9397-08002B2CF9AE}" pid="4" name="AssetID">
    <vt:lpwstr>TF10002005</vt:lpwstr>
  </property>
</Properties>
</file>